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B96" w:rsidRPr="00BD7469" w:rsidRDefault="00C17B96" w:rsidP="00C17B96">
      <w:pPr>
        <w:pStyle w:val="Titre"/>
        <w:pBdr>
          <w:top w:val="none" w:sz="0" w:space="0" w:color="auto"/>
          <w:bottom w:val="none" w:sz="0" w:space="0" w:color="auto"/>
        </w:pBdr>
        <w:shd w:val="clear" w:color="auto" w:fill="auto"/>
        <w:spacing w:after="200"/>
        <w:ind w:left="-851"/>
        <w:jc w:val="left"/>
        <w:rPr>
          <w:rStyle w:val="Titredulivre"/>
          <w:b w:val="0"/>
          <w:bCs w:val="0"/>
          <w:color w:val="CE1C68"/>
          <w:sz w:val="18"/>
          <w:szCs w:val="18"/>
        </w:rPr>
      </w:pPr>
      <w:r w:rsidRPr="00BD7469">
        <w:rPr>
          <w:rStyle w:val="Titredulivre"/>
          <w:b w:val="0"/>
          <w:bCs w:val="0"/>
          <w:color w:val="CE1C68"/>
          <w:sz w:val="18"/>
          <w:szCs w:val="18"/>
        </w:rPr>
        <w:t>Sciences de gestion</w:t>
      </w:r>
      <w:r w:rsidR="00950C47" w:rsidRPr="00BD7469">
        <w:rPr>
          <w:rStyle w:val="Titredulivre"/>
          <w:b w:val="0"/>
          <w:bCs w:val="0"/>
          <w:color w:val="CE1C68"/>
          <w:sz w:val="18"/>
          <w:szCs w:val="18"/>
        </w:rPr>
        <w:t xml:space="preserve"> et numérique</w:t>
      </w:r>
    </w:p>
    <w:p w:rsidR="00C17B96" w:rsidRPr="00C17B96" w:rsidRDefault="00C17B96" w:rsidP="00C17B96">
      <w:pPr>
        <w:rPr>
          <w:lang w:eastAsia="en-US"/>
        </w:rPr>
      </w:pPr>
    </w:p>
    <w:p w:rsidR="00A5237D" w:rsidRPr="00EC2F13" w:rsidRDefault="00F26102" w:rsidP="00535333">
      <w:pPr>
        <w:pStyle w:val="Titre"/>
        <w:rPr>
          <w:rStyle w:val="Titredulivre"/>
          <w:bCs w:val="0"/>
          <w:caps/>
        </w:rPr>
      </w:pPr>
      <w:r>
        <w:rPr>
          <w:rStyle w:val="Titredulivre"/>
          <w:bCs w:val="0"/>
          <w:caps/>
        </w:rPr>
        <w:t xml:space="preserve">application </w:t>
      </w:r>
      <w:r w:rsidR="001F500F">
        <w:rPr>
          <w:rStyle w:val="Titredulivre"/>
          <w:bCs w:val="0"/>
          <w:caps/>
        </w:rPr>
        <w:t>Chapitre</w:t>
      </w:r>
      <w:r>
        <w:rPr>
          <w:rStyle w:val="Titredulivre"/>
          <w:bCs w:val="0"/>
          <w:caps/>
        </w:rPr>
        <w:t xml:space="preserve"> 5A</w:t>
      </w:r>
      <w:r w:rsidR="0016231E">
        <w:rPr>
          <w:rStyle w:val="Titredulivre"/>
          <w:bCs w:val="0"/>
          <w:caps/>
        </w:rPr>
        <w:t xml:space="preserve"> </w:t>
      </w:r>
    </w:p>
    <w:p w:rsidR="0016231E" w:rsidRPr="00CC63B1" w:rsidRDefault="0016231E" w:rsidP="0016231E"/>
    <w:p w:rsidR="0016231E" w:rsidRDefault="00EE4DFC" w:rsidP="0016231E">
      <w:pPr>
        <w:pStyle w:val="Titre1"/>
      </w:pPr>
      <w:r>
        <w:t>CELIA CONCESSION</w:t>
      </w:r>
    </w:p>
    <w:p w:rsidR="00EE4DFC" w:rsidRDefault="00EE4DFC" w:rsidP="00EE4DFC">
      <w:pPr>
        <w:rPr>
          <w:lang w:eastAsia="en-US"/>
        </w:rPr>
      </w:pPr>
    </w:p>
    <w:p w:rsidR="00EE4DFC" w:rsidRPr="00EE4DFC" w:rsidRDefault="00EE4DFC" w:rsidP="00EE4DFC">
      <w:pPr>
        <w:rPr>
          <w:lang w:eastAsia="en-US"/>
        </w:rPr>
      </w:pPr>
      <w:r>
        <w:rPr>
          <w:noProof/>
        </w:rPr>
        <w:drawing>
          <wp:inline distT="0" distB="0" distL="0" distR="0" wp14:anchorId="12082DBB" wp14:editId="7422E61E">
            <wp:extent cx="5760720" cy="135001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31E" w:rsidRDefault="0016231E" w:rsidP="0016231E">
      <w:pPr>
        <w:pStyle w:val="Titre3"/>
      </w:pPr>
      <w:r w:rsidRPr="00CC63B1">
        <w:t xml:space="preserve"> </w:t>
      </w:r>
    </w:p>
    <w:p w:rsidR="00BD62A3" w:rsidRPr="00C24091" w:rsidRDefault="00BD62A3" w:rsidP="00BD62A3">
      <w:pPr>
        <w:pStyle w:val="Paragraphedeliste"/>
        <w:numPr>
          <w:ilvl w:val="0"/>
          <w:numId w:val="7"/>
        </w:numPr>
        <w:rPr>
          <w:b/>
          <w:bCs/>
          <w:lang w:eastAsia="en-US"/>
        </w:rPr>
      </w:pPr>
      <w:r w:rsidRPr="00C24091">
        <w:rPr>
          <w:b/>
          <w:bCs/>
          <w:lang w:eastAsia="en-US"/>
        </w:rPr>
        <w:t>Quelle est la mission principale de Nancy Delluc dans le cadre de son travail ?</w:t>
      </w:r>
    </w:p>
    <w:p w:rsidR="00BD62A3" w:rsidRDefault="00BD62A3" w:rsidP="00BD62A3">
      <w:pPr>
        <w:rPr>
          <w:color w:val="4472C4" w:themeColor="accent1"/>
          <w:szCs w:val="20"/>
          <w:lang w:eastAsia="en-US"/>
        </w:rPr>
      </w:pPr>
    </w:p>
    <w:p w:rsidR="008A0BA3" w:rsidRPr="00C24091" w:rsidRDefault="008A0BA3" w:rsidP="00BD62A3">
      <w:pPr>
        <w:rPr>
          <w:color w:val="4472C4" w:themeColor="accent1"/>
          <w:szCs w:val="20"/>
          <w:lang w:eastAsia="en-US"/>
        </w:rPr>
      </w:pPr>
    </w:p>
    <w:p w:rsidR="00BD62A3" w:rsidRPr="00BD62A3" w:rsidRDefault="00BD62A3" w:rsidP="00BD62A3">
      <w:pPr>
        <w:ind w:left="360"/>
        <w:rPr>
          <w:lang w:eastAsia="en-US"/>
        </w:rPr>
      </w:pPr>
    </w:p>
    <w:p w:rsidR="00C24091" w:rsidRDefault="00C24091" w:rsidP="00C2409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7805C" wp14:editId="33241F84">
                <wp:simplePos x="0" y="0"/>
                <wp:positionH relativeFrom="margin">
                  <wp:align>right</wp:align>
                </wp:positionH>
                <wp:positionV relativeFrom="paragraph">
                  <wp:posOffset>60960</wp:posOffset>
                </wp:positionV>
                <wp:extent cx="5753100" cy="67627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676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4091" w:rsidRPr="00826F98" w:rsidRDefault="00C24091" w:rsidP="00C24091">
                            <w:pPr>
                              <w:rPr>
                                <w:b/>
                                <w:bCs/>
                                <w:color w:val="2E74B5" w:themeColor="accent5" w:themeShade="BF"/>
                                <w:sz w:val="22"/>
                              </w:rPr>
                            </w:pPr>
                            <w:r w:rsidRPr="00826F98">
                              <w:rPr>
                                <w:b/>
                                <w:bCs/>
                                <w:color w:val="2E74B5" w:themeColor="accent5" w:themeShade="BF"/>
                                <w:sz w:val="22"/>
                              </w:rPr>
                              <w:t>Nancy Delluc doit recruter un attaché commercial. Elle établit le descriptif des</w:t>
                            </w:r>
                            <w:r>
                              <w:rPr>
                                <w:b/>
                                <w:bCs/>
                                <w:color w:val="2E74B5" w:themeColor="accent5" w:themeShade="BF"/>
                                <w:sz w:val="22"/>
                              </w:rPr>
                              <w:t xml:space="preserve"> tâches et des</w:t>
                            </w:r>
                            <w:r w:rsidRPr="00826F98">
                              <w:rPr>
                                <w:b/>
                                <w:bCs/>
                                <w:color w:val="2E74B5" w:themeColor="accent5" w:themeShade="BF"/>
                                <w:sz w:val="22"/>
                              </w:rPr>
                              <w:t xml:space="preserve"> qualifications liées à ce poste à partir des fiches métier publiées par un organisme de formation spécialisé dans le secteur automobile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97805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1.8pt;margin-top:4.8pt;width:453pt;height:53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" fillcolor="#fff2cc [663]" stroked="f" strokeweight=".5pt">
                <v:textbox>
                  <w:txbxContent>
                    <w:p w:rsidR="00C24091" w:rsidRPr="00826F98" w:rsidRDefault="00C24091" w:rsidP="00C24091">
                      <w:pPr>
                        <w:rPr>
                          <w:b/>
                          <w:bCs/>
                          <w:color w:val="2E74B5" w:themeColor="accent5" w:themeShade="BF"/>
                          <w:sz w:val="22"/>
                        </w:rPr>
                      </w:pPr>
                      <w:r w:rsidRPr="00826F98">
                        <w:rPr>
                          <w:b/>
                          <w:bCs/>
                          <w:color w:val="2E74B5" w:themeColor="accent5" w:themeShade="BF"/>
                          <w:sz w:val="22"/>
                        </w:rPr>
                        <w:t>Nancy Delluc doit recruter un attaché commercial. Elle établit le descriptif des</w:t>
                      </w:r>
                      <w:r>
                        <w:rPr>
                          <w:b/>
                          <w:bCs/>
                          <w:color w:val="2E74B5" w:themeColor="accent5" w:themeShade="BF"/>
                          <w:sz w:val="22"/>
                        </w:rPr>
                        <w:t xml:space="preserve"> tâches et des</w:t>
                      </w:r>
                      <w:r w:rsidRPr="00826F98">
                        <w:rPr>
                          <w:b/>
                          <w:bCs/>
                          <w:color w:val="2E74B5" w:themeColor="accent5" w:themeShade="BF"/>
                          <w:sz w:val="22"/>
                        </w:rPr>
                        <w:t xml:space="preserve"> qualifications liées à ce poste à partir des fiches métier publiées par un organisme de formation spécialisé dans le secteur automobile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4091" w:rsidRDefault="00C24091" w:rsidP="00C24091">
      <w:pPr>
        <w:rPr>
          <w:noProof/>
        </w:rPr>
      </w:pPr>
    </w:p>
    <w:p w:rsidR="00C24091" w:rsidRDefault="00C24091" w:rsidP="00C24091">
      <w:pPr>
        <w:rPr>
          <w:noProof/>
        </w:rPr>
      </w:pPr>
    </w:p>
    <w:p w:rsidR="00C24091" w:rsidRDefault="00C24091" w:rsidP="00C24091">
      <w:pPr>
        <w:rPr>
          <w:noProof/>
        </w:rPr>
      </w:pPr>
    </w:p>
    <w:p w:rsidR="00C24091" w:rsidRDefault="00C24091" w:rsidP="00C24091">
      <w:pPr>
        <w:rPr>
          <w:noProof/>
        </w:rPr>
      </w:pPr>
    </w:p>
    <w:p w:rsidR="00F26102" w:rsidRDefault="00F26102" w:rsidP="00F26102">
      <w:pPr>
        <w:rPr>
          <w:noProof/>
        </w:rPr>
      </w:pPr>
    </w:p>
    <w:p w:rsidR="00F26102" w:rsidRPr="00390D63" w:rsidRDefault="00390D63" w:rsidP="00BD62A3">
      <w:pPr>
        <w:jc w:val="center"/>
        <w:rPr>
          <w:b/>
          <w:bCs/>
          <w:noProof/>
        </w:rPr>
      </w:pPr>
      <w:r w:rsidRPr="00390D63">
        <w:rPr>
          <w:b/>
          <w:bCs/>
          <w:noProof/>
        </w:rPr>
        <w:t>DESCRIPTIF DU POSTE</w:t>
      </w:r>
    </w:p>
    <w:p w:rsidR="00390D63" w:rsidRDefault="00390D63" w:rsidP="00BD62A3">
      <w:pPr>
        <w:jc w:val="center"/>
        <w:rPr>
          <w:noProof/>
        </w:rPr>
      </w:pPr>
    </w:p>
    <w:p w:rsidR="005110B0" w:rsidRPr="00390D63" w:rsidRDefault="005110B0" w:rsidP="00390D63">
      <w:pPr>
        <w:shd w:val="clear" w:color="auto" w:fill="70AD47" w:themeFill="accent6"/>
        <w:rPr>
          <w:rFonts w:asciiTheme="minorHAnsi" w:hAnsiTheme="minorHAnsi" w:cstheme="minorHAnsi"/>
          <w:b/>
          <w:bCs/>
          <w:color w:val="FFFFFF" w:themeColor="background1"/>
          <w:szCs w:val="20"/>
        </w:rPr>
      </w:pPr>
      <w:r w:rsidRPr="00390D63">
        <w:rPr>
          <w:rFonts w:asciiTheme="minorHAnsi" w:hAnsiTheme="minorHAnsi" w:cstheme="minorHAnsi"/>
          <w:b/>
          <w:bCs/>
          <w:color w:val="FFFFFF" w:themeColor="background1"/>
          <w:szCs w:val="20"/>
        </w:rPr>
        <w:t>ATTACHE COMMERCIAL</w:t>
      </w:r>
    </w:p>
    <w:p w:rsidR="005110B0" w:rsidRDefault="005110B0" w:rsidP="00390D63">
      <w:pPr>
        <w:spacing w:before="120"/>
        <w:rPr>
          <w:rFonts w:asciiTheme="minorHAnsi" w:hAnsiTheme="minorHAnsi" w:cstheme="minorHAnsi"/>
          <w:color w:val="231F20"/>
          <w:szCs w:val="20"/>
        </w:rPr>
      </w:pPr>
      <w:r w:rsidRPr="00390D63">
        <w:rPr>
          <w:rFonts w:asciiTheme="minorHAnsi" w:hAnsiTheme="minorHAnsi" w:cstheme="minorHAnsi"/>
          <w:b/>
          <w:bCs/>
          <w:color w:val="231F20"/>
          <w:szCs w:val="20"/>
        </w:rPr>
        <w:t>L’attaché commercial</w:t>
      </w:r>
      <w:r>
        <w:rPr>
          <w:rFonts w:asciiTheme="minorHAnsi" w:hAnsiTheme="minorHAnsi" w:cstheme="minorHAnsi"/>
          <w:color w:val="231F20"/>
          <w:szCs w:val="20"/>
        </w:rPr>
        <w:t xml:space="preserve"> est chargé de décrocher de nouveaux marchés pour le compte de sa société c’est-à-dire augmenter la signature de contrats de vente et faire progresser le chiffre d’affaires. De plus, il doit procéder à la reprise des véhicules d’occasion.</w:t>
      </w:r>
    </w:p>
    <w:p w:rsidR="005110B0" w:rsidRDefault="005110B0">
      <w:pPr>
        <w:rPr>
          <w:rFonts w:asciiTheme="minorHAnsi" w:hAnsiTheme="minorHAnsi" w:cstheme="minorHAnsi"/>
          <w:color w:val="231F20"/>
          <w:szCs w:val="20"/>
        </w:rPr>
      </w:pPr>
    </w:p>
    <w:p w:rsidR="005110B0" w:rsidRPr="00390D63" w:rsidRDefault="005110B0" w:rsidP="00390D63">
      <w:pPr>
        <w:shd w:val="clear" w:color="auto" w:fill="70AD47" w:themeFill="accent6"/>
        <w:rPr>
          <w:rFonts w:asciiTheme="minorHAnsi" w:hAnsiTheme="minorHAnsi" w:cstheme="minorHAnsi"/>
          <w:b/>
          <w:bCs/>
          <w:color w:val="FFFFFF" w:themeColor="background1"/>
          <w:szCs w:val="20"/>
        </w:rPr>
      </w:pPr>
      <w:r w:rsidRPr="00390D63">
        <w:rPr>
          <w:rFonts w:asciiTheme="minorHAnsi" w:hAnsiTheme="minorHAnsi" w:cstheme="minorHAnsi"/>
          <w:b/>
          <w:bCs/>
          <w:color w:val="FFFFFF" w:themeColor="background1"/>
          <w:szCs w:val="20"/>
        </w:rPr>
        <w:t xml:space="preserve">Son travail consiste à : </w:t>
      </w:r>
    </w:p>
    <w:p w:rsidR="005110B0" w:rsidRDefault="005110B0" w:rsidP="00390D63">
      <w:pPr>
        <w:spacing w:before="120"/>
        <w:rPr>
          <w:rFonts w:asciiTheme="minorHAnsi" w:hAnsiTheme="minorHAnsi" w:cstheme="minorHAnsi"/>
          <w:color w:val="231F20"/>
          <w:szCs w:val="20"/>
        </w:rPr>
      </w:pPr>
      <w:r>
        <w:rPr>
          <w:rFonts w:asciiTheme="minorHAnsi" w:hAnsiTheme="minorHAnsi" w:cstheme="minorHAnsi"/>
          <w:color w:val="231F20"/>
          <w:szCs w:val="20"/>
        </w:rPr>
        <w:t>Prospecter, développer et fidéliser la clientèle</w:t>
      </w:r>
      <w:r w:rsidR="00390D63">
        <w:rPr>
          <w:rFonts w:asciiTheme="minorHAnsi" w:hAnsiTheme="minorHAnsi" w:cstheme="minorHAnsi"/>
          <w:color w:val="231F20"/>
          <w:szCs w:val="20"/>
        </w:rPr>
        <w:t> ;</w:t>
      </w:r>
    </w:p>
    <w:p w:rsidR="005110B0" w:rsidRDefault="005110B0">
      <w:pPr>
        <w:rPr>
          <w:rFonts w:asciiTheme="minorHAnsi" w:hAnsiTheme="minorHAnsi" w:cstheme="minorHAnsi"/>
          <w:color w:val="231F20"/>
          <w:szCs w:val="20"/>
        </w:rPr>
      </w:pPr>
      <w:r>
        <w:rPr>
          <w:rFonts w:asciiTheme="minorHAnsi" w:hAnsiTheme="minorHAnsi" w:cstheme="minorHAnsi"/>
          <w:color w:val="231F20"/>
          <w:szCs w:val="20"/>
        </w:rPr>
        <w:t>Accueillir le client dans la surface d’exposition</w:t>
      </w:r>
      <w:r w:rsidR="00390D63">
        <w:rPr>
          <w:rFonts w:asciiTheme="minorHAnsi" w:hAnsiTheme="minorHAnsi" w:cstheme="minorHAnsi"/>
          <w:color w:val="231F20"/>
          <w:szCs w:val="20"/>
        </w:rPr>
        <w:t> ;</w:t>
      </w:r>
    </w:p>
    <w:p w:rsidR="005110B0" w:rsidRDefault="005110B0">
      <w:pPr>
        <w:rPr>
          <w:rFonts w:asciiTheme="minorHAnsi" w:hAnsiTheme="minorHAnsi" w:cstheme="minorHAnsi"/>
          <w:color w:val="231F20"/>
          <w:szCs w:val="20"/>
        </w:rPr>
      </w:pPr>
      <w:r>
        <w:rPr>
          <w:rFonts w:asciiTheme="minorHAnsi" w:hAnsiTheme="minorHAnsi" w:cstheme="minorHAnsi"/>
          <w:color w:val="231F20"/>
          <w:szCs w:val="20"/>
        </w:rPr>
        <w:t>Réaliser des transactions (achats, vente de véhicules neufs ou d’occasion) auprès des entreprises et des particuliers</w:t>
      </w:r>
      <w:r w:rsidR="00390D63">
        <w:rPr>
          <w:rFonts w:asciiTheme="minorHAnsi" w:hAnsiTheme="minorHAnsi" w:cstheme="minorHAnsi"/>
          <w:color w:val="231F20"/>
          <w:szCs w:val="20"/>
        </w:rPr>
        <w:t> ;</w:t>
      </w:r>
    </w:p>
    <w:p w:rsidR="005110B0" w:rsidRDefault="005110B0">
      <w:pPr>
        <w:rPr>
          <w:rFonts w:asciiTheme="minorHAnsi" w:hAnsiTheme="minorHAnsi" w:cstheme="minorHAnsi"/>
          <w:color w:val="231F20"/>
          <w:szCs w:val="20"/>
        </w:rPr>
      </w:pPr>
      <w:r>
        <w:rPr>
          <w:rFonts w:asciiTheme="minorHAnsi" w:hAnsiTheme="minorHAnsi" w:cstheme="minorHAnsi"/>
          <w:color w:val="231F20"/>
          <w:szCs w:val="20"/>
        </w:rPr>
        <w:t>Estimer la valeur des véhicules d’occasion</w:t>
      </w:r>
      <w:r w:rsidR="00390D63">
        <w:rPr>
          <w:rFonts w:asciiTheme="minorHAnsi" w:hAnsiTheme="minorHAnsi" w:cstheme="minorHAnsi"/>
          <w:color w:val="231F20"/>
          <w:szCs w:val="20"/>
        </w:rPr>
        <w:t> ;</w:t>
      </w:r>
    </w:p>
    <w:p w:rsidR="005110B0" w:rsidRDefault="005110B0">
      <w:pPr>
        <w:rPr>
          <w:rFonts w:asciiTheme="minorHAnsi" w:hAnsiTheme="minorHAnsi" w:cstheme="minorHAnsi"/>
          <w:color w:val="231F20"/>
          <w:szCs w:val="20"/>
        </w:rPr>
      </w:pPr>
      <w:r>
        <w:rPr>
          <w:rFonts w:asciiTheme="minorHAnsi" w:hAnsiTheme="minorHAnsi" w:cstheme="minorHAnsi"/>
          <w:color w:val="231F20"/>
          <w:szCs w:val="20"/>
        </w:rPr>
        <w:t>Négocier la valeur de reprise</w:t>
      </w:r>
      <w:r w:rsidR="00390D63">
        <w:rPr>
          <w:rFonts w:asciiTheme="minorHAnsi" w:hAnsiTheme="minorHAnsi" w:cstheme="minorHAnsi"/>
          <w:color w:val="231F20"/>
          <w:szCs w:val="20"/>
        </w:rPr>
        <w:t> ;</w:t>
      </w:r>
    </w:p>
    <w:p w:rsidR="005110B0" w:rsidRDefault="005110B0">
      <w:pPr>
        <w:rPr>
          <w:rFonts w:asciiTheme="minorHAnsi" w:hAnsiTheme="minorHAnsi" w:cstheme="minorHAnsi"/>
          <w:color w:val="231F20"/>
          <w:szCs w:val="20"/>
        </w:rPr>
      </w:pPr>
      <w:r>
        <w:rPr>
          <w:rFonts w:asciiTheme="minorHAnsi" w:hAnsiTheme="minorHAnsi" w:cstheme="minorHAnsi"/>
          <w:color w:val="231F20"/>
          <w:szCs w:val="20"/>
        </w:rPr>
        <w:t>Proposer des plans de financement et des services annexes (crédit-bail, contrats d’entretien…)</w:t>
      </w:r>
    </w:p>
    <w:p w:rsidR="005110B0" w:rsidRDefault="005110B0">
      <w:pPr>
        <w:rPr>
          <w:rFonts w:asciiTheme="minorHAnsi" w:hAnsiTheme="minorHAnsi" w:cstheme="minorHAnsi"/>
          <w:color w:val="231F20"/>
          <w:szCs w:val="20"/>
        </w:rPr>
      </w:pPr>
      <w:r>
        <w:rPr>
          <w:rFonts w:asciiTheme="minorHAnsi" w:hAnsiTheme="minorHAnsi" w:cstheme="minorHAnsi"/>
          <w:color w:val="231F20"/>
          <w:szCs w:val="20"/>
        </w:rPr>
        <w:t>Faire vivre son portefeuille clients (prospecter)</w:t>
      </w:r>
      <w:r w:rsidR="00390D63">
        <w:rPr>
          <w:rFonts w:asciiTheme="minorHAnsi" w:hAnsiTheme="minorHAnsi" w:cstheme="minorHAnsi"/>
          <w:color w:val="231F20"/>
          <w:szCs w:val="20"/>
        </w:rPr>
        <w:t> ;</w:t>
      </w:r>
    </w:p>
    <w:p w:rsidR="005110B0" w:rsidRDefault="005110B0">
      <w:pPr>
        <w:rPr>
          <w:rFonts w:asciiTheme="minorHAnsi" w:hAnsiTheme="minorHAnsi" w:cstheme="minorHAnsi"/>
          <w:color w:val="231F20"/>
          <w:szCs w:val="20"/>
        </w:rPr>
      </w:pPr>
      <w:r>
        <w:rPr>
          <w:rFonts w:asciiTheme="minorHAnsi" w:hAnsiTheme="minorHAnsi" w:cstheme="minorHAnsi"/>
          <w:color w:val="231F20"/>
          <w:szCs w:val="20"/>
        </w:rPr>
        <w:t>Animer un réseau d’agents (garagistes vendant la marque…)</w:t>
      </w:r>
    </w:p>
    <w:p w:rsidR="005110B0" w:rsidRDefault="005110B0">
      <w:pPr>
        <w:rPr>
          <w:rFonts w:asciiTheme="minorHAnsi" w:hAnsiTheme="minorHAnsi" w:cstheme="minorHAnsi"/>
          <w:color w:val="231F20"/>
          <w:szCs w:val="20"/>
        </w:rPr>
      </w:pPr>
    </w:p>
    <w:p w:rsidR="005110B0" w:rsidRPr="00390D63" w:rsidRDefault="005110B0" w:rsidP="00390D63">
      <w:pPr>
        <w:shd w:val="clear" w:color="auto" w:fill="70AD47" w:themeFill="accent6"/>
        <w:rPr>
          <w:rFonts w:asciiTheme="minorHAnsi" w:hAnsiTheme="minorHAnsi" w:cstheme="minorHAnsi"/>
          <w:b/>
          <w:bCs/>
          <w:color w:val="FFFFFF" w:themeColor="background1"/>
          <w:szCs w:val="20"/>
        </w:rPr>
      </w:pPr>
      <w:r w:rsidRPr="00390D63">
        <w:rPr>
          <w:rFonts w:asciiTheme="minorHAnsi" w:hAnsiTheme="minorHAnsi" w:cstheme="minorHAnsi"/>
          <w:b/>
          <w:bCs/>
          <w:color w:val="FFFFFF" w:themeColor="background1"/>
          <w:szCs w:val="20"/>
        </w:rPr>
        <w:t>Qualités requises :</w:t>
      </w:r>
    </w:p>
    <w:p w:rsidR="005110B0" w:rsidRDefault="005110B0" w:rsidP="00390D63">
      <w:pPr>
        <w:spacing w:before="120"/>
        <w:rPr>
          <w:rFonts w:asciiTheme="minorHAnsi" w:hAnsiTheme="minorHAnsi" w:cstheme="minorHAnsi"/>
          <w:color w:val="231F20"/>
          <w:szCs w:val="20"/>
        </w:rPr>
      </w:pPr>
      <w:r>
        <w:rPr>
          <w:rFonts w:asciiTheme="minorHAnsi" w:hAnsiTheme="minorHAnsi" w:cstheme="minorHAnsi"/>
          <w:color w:val="231F20"/>
          <w:szCs w:val="20"/>
        </w:rPr>
        <w:t>Qualité d’écoute</w:t>
      </w:r>
      <w:r w:rsidR="00390D63">
        <w:rPr>
          <w:rFonts w:asciiTheme="minorHAnsi" w:hAnsiTheme="minorHAnsi" w:cstheme="minorHAnsi"/>
          <w:color w:val="231F20"/>
          <w:szCs w:val="20"/>
        </w:rPr>
        <w:t> ;</w:t>
      </w:r>
    </w:p>
    <w:p w:rsidR="005110B0" w:rsidRDefault="005110B0">
      <w:pPr>
        <w:rPr>
          <w:rFonts w:asciiTheme="minorHAnsi" w:hAnsiTheme="minorHAnsi" w:cstheme="minorHAnsi"/>
          <w:color w:val="231F20"/>
          <w:szCs w:val="20"/>
        </w:rPr>
      </w:pPr>
      <w:r>
        <w:rPr>
          <w:rFonts w:asciiTheme="minorHAnsi" w:hAnsiTheme="minorHAnsi" w:cstheme="minorHAnsi"/>
          <w:color w:val="231F20"/>
          <w:szCs w:val="20"/>
        </w:rPr>
        <w:t>Maîtrise des différentes techniques de vente, prospection téléphonique (prise de RDV)</w:t>
      </w:r>
      <w:r w:rsidR="00390D63">
        <w:rPr>
          <w:rFonts w:asciiTheme="minorHAnsi" w:hAnsiTheme="minorHAnsi" w:cstheme="minorHAnsi"/>
          <w:color w:val="231F20"/>
          <w:szCs w:val="20"/>
        </w:rPr>
        <w:t> ;</w:t>
      </w:r>
    </w:p>
    <w:p w:rsidR="005110B0" w:rsidRDefault="005110B0">
      <w:pPr>
        <w:rPr>
          <w:rFonts w:asciiTheme="minorHAnsi" w:hAnsiTheme="minorHAnsi" w:cstheme="minorHAnsi"/>
          <w:color w:val="231F20"/>
          <w:szCs w:val="20"/>
        </w:rPr>
      </w:pPr>
      <w:r>
        <w:rPr>
          <w:rFonts w:asciiTheme="minorHAnsi" w:hAnsiTheme="minorHAnsi" w:cstheme="minorHAnsi"/>
          <w:color w:val="231F20"/>
          <w:szCs w:val="20"/>
        </w:rPr>
        <w:t>Anticipation des besoins des clients</w:t>
      </w:r>
      <w:r w:rsidR="00390D63">
        <w:rPr>
          <w:rFonts w:asciiTheme="minorHAnsi" w:hAnsiTheme="minorHAnsi" w:cstheme="minorHAnsi"/>
          <w:color w:val="231F20"/>
          <w:szCs w:val="20"/>
        </w:rPr>
        <w:t> ;</w:t>
      </w:r>
    </w:p>
    <w:p w:rsidR="005110B0" w:rsidRDefault="005110B0">
      <w:pPr>
        <w:rPr>
          <w:rFonts w:asciiTheme="minorHAnsi" w:hAnsiTheme="minorHAnsi" w:cstheme="minorHAnsi"/>
          <w:color w:val="231F20"/>
          <w:szCs w:val="20"/>
        </w:rPr>
      </w:pPr>
      <w:r>
        <w:rPr>
          <w:rFonts w:asciiTheme="minorHAnsi" w:hAnsiTheme="minorHAnsi" w:cstheme="minorHAnsi"/>
          <w:color w:val="231F20"/>
          <w:szCs w:val="20"/>
        </w:rPr>
        <w:t>Autonome mais avec un bon esprit d’équipe</w:t>
      </w:r>
      <w:r w:rsidR="00390D63">
        <w:rPr>
          <w:rFonts w:asciiTheme="minorHAnsi" w:hAnsiTheme="minorHAnsi" w:cstheme="minorHAnsi"/>
          <w:color w:val="231F20"/>
          <w:szCs w:val="20"/>
        </w:rPr>
        <w:t> ;</w:t>
      </w:r>
    </w:p>
    <w:p w:rsidR="005110B0" w:rsidRDefault="005110B0">
      <w:pPr>
        <w:rPr>
          <w:rFonts w:asciiTheme="minorHAnsi" w:hAnsiTheme="minorHAnsi" w:cstheme="minorHAnsi"/>
          <w:color w:val="231F20"/>
          <w:szCs w:val="20"/>
        </w:rPr>
      </w:pPr>
      <w:r>
        <w:rPr>
          <w:rFonts w:asciiTheme="minorHAnsi" w:hAnsiTheme="minorHAnsi" w:cstheme="minorHAnsi"/>
          <w:color w:val="231F20"/>
          <w:szCs w:val="20"/>
        </w:rPr>
        <w:t>Sens de l’organisation et gestion du temps</w:t>
      </w:r>
      <w:r w:rsidR="00390D63">
        <w:rPr>
          <w:rFonts w:asciiTheme="minorHAnsi" w:hAnsiTheme="minorHAnsi" w:cstheme="minorHAnsi"/>
          <w:color w:val="231F20"/>
          <w:szCs w:val="20"/>
        </w:rPr>
        <w:t> ;</w:t>
      </w:r>
    </w:p>
    <w:p w:rsidR="005110B0" w:rsidRDefault="005110B0">
      <w:pPr>
        <w:rPr>
          <w:rFonts w:asciiTheme="minorHAnsi" w:hAnsiTheme="minorHAnsi" w:cstheme="minorHAnsi"/>
          <w:color w:val="231F20"/>
          <w:szCs w:val="20"/>
        </w:rPr>
      </w:pPr>
      <w:r>
        <w:rPr>
          <w:rFonts w:asciiTheme="minorHAnsi" w:hAnsiTheme="minorHAnsi" w:cstheme="minorHAnsi"/>
          <w:color w:val="231F20"/>
          <w:szCs w:val="20"/>
        </w:rPr>
        <w:t>Capacité d’adaptation à une clientèle variée, donc culture générale large</w:t>
      </w:r>
      <w:r w:rsidR="00390D63">
        <w:rPr>
          <w:rFonts w:asciiTheme="minorHAnsi" w:hAnsiTheme="minorHAnsi" w:cstheme="minorHAnsi"/>
          <w:color w:val="231F20"/>
          <w:szCs w:val="20"/>
        </w:rPr>
        <w:t> ;</w:t>
      </w:r>
    </w:p>
    <w:p w:rsidR="005110B0" w:rsidRDefault="005110B0">
      <w:pPr>
        <w:rPr>
          <w:rFonts w:asciiTheme="minorHAnsi" w:hAnsiTheme="minorHAnsi" w:cstheme="minorHAnsi"/>
          <w:color w:val="231F20"/>
          <w:szCs w:val="20"/>
        </w:rPr>
      </w:pPr>
      <w:r>
        <w:rPr>
          <w:rFonts w:asciiTheme="minorHAnsi" w:hAnsiTheme="minorHAnsi" w:cstheme="minorHAnsi"/>
          <w:color w:val="231F20"/>
          <w:szCs w:val="20"/>
        </w:rPr>
        <w:t>Suivi des évolutions technologiques et maitrise d’un discours d’expert en automobile ;</w:t>
      </w:r>
    </w:p>
    <w:p w:rsidR="005110B0" w:rsidRDefault="005110B0">
      <w:pPr>
        <w:rPr>
          <w:rFonts w:asciiTheme="minorHAnsi" w:hAnsiTheme="minorHAnsi" w:cstheme="minorHAnsi"/>
          <w:color w:val="231F20"/>
          <w:szCs w:val="20"/>
        </w:rPr>
      </w:pPr>
      <w:r>
        <w:rPr>
          <w:rFonts w:asciiTheme="minorHAnsi" w:hAnsiTheme="minorHAnsi" w:cstheme="minorHAnsi"/>
          <w:color w:val="231F20"/>
          <w:szCs w:val="20"/>
        </w:rPr>
        <w:t>Connaissanc</w:t>
      </w:r>
      <w:r w:rsidR="00390D63">
        <w:rPr>
          <w:rFonts w:asciiTheme="minorHAnsi" w:hAnsiTheme="minorHAnsi" w:cstheme="minorHAnsi"/>
          <w:color w:val="231F20"/>
          <w:szCs w:val="20"/>
        </w:rPr>
        <w:t>es</w:t>
      </w:r>
      <w:r>
        <w:rPr>
          <w:rFonts w:asciiTheme="minorHAnsi" w:hAnsiTheme="minorHAnsi" w:cstheme="minorHAnsi"/>
          <w:color w:val="231F20"/>
          <w:szCs w:val="20"/>
        </w:rPr>
        <w:t xml:space="preserve"> en mécanique automobile ;</w:t>
      </w:r>
    </w:p>
    <w:p w:rsidR="005110B0" w:rsidRDefault="005110B0">
      <w:pPr>
        <w:rPr>
          <w:rFonts w:asciiTheme="minorHAnsi" w:hAnsiTheme="minorHAnsi" w:cstheme="minorHAnsi"/>
          <w:color w:val="231F20"/>
          <w:szCs w:val="20"/>
        </w:rPr>
      </w:pPr>
      <w:r>
        <w:rPr>
          <w:rFonts w:asciiTheme="minorHAnsi" w:hAnsiTheme="minorHAnsi" w:cstheme="minorHAnsi"/>
          <w:color w:val="231F20"/>
          <w:szCs w:val="20"/>
        </w:rPr>
        <w:t>Notions de gestion et d’informatique</w:t>
      </w:r>
      <w:r w:rsidR="00390D63">
        <w:rPr>
          <w:rFonts w:asciiTheme="minorHAnsi" w:hAnsiTheme="minorHAnsi" w:cstheme="minorHAnsi"/>
          <w:color w:val="231F20"/>
          <w:szCs w:val="20"/>
        </w:rPr>
        <w:t> ;</w:t>
      </w:r>
    </w:p>
    <w:p w:rsidR="005110B0" w:rsidRDefault="005110B0">
      <w:pPr>
        <w:rPr>
          <w:rFonts w:asciiTheme="minorHAnsi" w:hAnsiTheme="minorHAnsi" w:cstheme="minorHAnsi"/>
          <w:color w:val="231F20"/>
          <w:szCs w:val="20"/>
        </w:rPr>
      </w:pPr>
      <w:r>
        <w:rPr>
          <w:rFonts w:asciiTheme="minorHAnsi" w:hAnsiTheme="minorHAnsi" w:cstheme="minorHAnsi"/>
          <w:color w:val="231F20"/>
          <w:szCs w:val="20"/>
        </w:rPr>
        <w:t>Maitrise des outils de financement et des produits périphériques ;</w:t>
      </w:r>
    </w:p>
    <w:p w:rsidR="005110B0" w:rsidRDefault="005110B0">
      <w:pPr>
        <w:rPr>
          <w:rFonts w:asciiTheme="minorHAnsi" w:hAnsiTheme="minorHAnsi" w:cstheme="minorHAnsi"/>
          <w:color w:val="231F20"/>
          <w:szCs w:val="20"/>
        </w:rPr>
      </w:pPr>
      <w:r>
        <w:rPr>
          <w:rFonts w:asciiTheme="minorHAnsi" w:hAnsiTheme="minorHAnsi" w:cstheme="minorHAnsi"/>
          <w:color w:val="231F20"/>
          <w:szCs w:val="20"/>
        </w:rPr>
        <w:lastRenderedPageBreak/>
        <w:t>Avoir son permis de conduire</w:t>
      </w:r>
    </w:p>
    <w:p w:rsidR="00390D63" w:rsidRDefault="00390D63">
      <w:pPr>
        <w:rPr>
          <w:rFonts w:asciiTheme="minorHAnsi" w:hAnsiTheme="minorHAnsi" w:cstheme="minorHAnsi"/>
          <w:color w:val="231F20"/>
          <w:szCs w:val="20"/>
        </w:rPr>
      </w:pPr>
    </w:p>
    <w:p w:rsidR="00390D63" w:rsidRPr="00390D63" w:rsidRDefault="00390D63" w:rsidP="00390D63">
      <w:pPr>
        <w:shd w:val="clear" w:color="auto" w:fill="70AD47" w:themeFill="accent6"/>
        <w:rPr>
          <w:rFonts w:asciiTheme="minorHAnsi" w:hAnsiTheme="minorHAnsi" w:cstheme="minorHAnsi"/>
          <w:b/>
          <w:bCs/>
          <w:color w:val="FFFFFF" w:themeColor="background1"/>
          <w:szCs w:val="20"/>
        </w:rPr>
      </w:pPr>
      <w:r w:rsidRPr="00390D63">
        <w:rPr>
          <w:rFonts w:asciiTheme="minorHAnsi" w:hAnsiTheme="minorHAnsi" w:cstheme="minorHAnsi"/>
          <w:b/>
          <w:bCs/>
          <w:color w:val="FFFFFF" w:themeColor="background1"/>
          <w:szCs w:val="20"/>
        </w:rPr>
        <w:t>Le métier de la vente exige également :</w:t>
      </w:r>
    </w:p>
    <w:p w:rsidR="00390D63" w:rsidRDefault="00390D63" w:rsidP="00390D63">
      <w:pPr>
        <w:spacing w:before="120"/>
        <w:rPr>
          <w:rFonts w:asciiTheme="minorHAnsi" w:hAnsiTheme="minorHAnsi" w:cstheme="minorHAnsi"/>
          <w:color w:val="231F20"/>
          <w:szCs w:val="20"/>
        </w:rPr>
      </w:pPr>
      <w:r>
        <w:rPr>
          <w:rFonts w:asciiTheme="minorHAnsi" w:hAnsiTheme="minorHAnsi" w:cstheme="minorHAnsi"/>
          <w:color w:val="231F20"/>
          <w:szCs w:val="20"/>
        </w:rPr>
        <w:t>Dynamisme et réactivité ;</w:t>
      </w:r>
    </w:p>
    <w:p w:rsidR="00390D63" w:rsidRDefault="00390D63">
      <w:pPr>
        <w:rPr>
          <w:rFonts w:asciiTheme="minorHAnsi" w:hAnsiTheme="minorHAnsi" w:cstheme="minorHAnsi"/>
          <w:color w:val="231F20"/>
          <w:szCs w:val="20"/>
        </w:rPr>
      </w:pPr>
      <w:r>
        <w:rPr>
          <w:rFonts w:asciiTheme="minorHAnsi" w:hAnsiTheme="minorHAnsi" w:cstheme="minorHAnsi"/>
          <w:color w:val="231F20"/>
          <w:szCs w:val="20"/>
        </w:rPr>
        <w:t>Excellente expression orale ;</w:t>
      </w:r>
    </w:p>
    <w:p w:rsidR="00390D63" w:rsidRDefault="00390D63">
      <w:pPr>
        <w:rPr>
          <w:rFonts w:asciiTheme="minorHAnsi" w:hAnsiTheme="minorHAnsi" w:cstheme="minorHAnsi"/>
          <w:color w:val="231F20"/>
          <w:szCs w:val="20"/>
        </w:rPr>
      </w:pPr>
      <w:r>
        <w:rPr>
          <w:rFonts w:asciiTheme="minorHAnsi" w:hAnsiTheme="minorHAnsi" w:cstheme="minorHAnsi"/>
          <w:color w:val="231F20"/>
          <w:szCs w:val="20"/>
        </w:rPr>
        <w:t>Présentation très soignée ;</w:t>
      </w:r>
    </w:p>
    <w:p w:rsidR="00390D63" w:rsidRDefault="00390D63">
      <w:pPr>
        <w:rPr>
          <w:rFonts w:asciiTheme="minorHAnsi" w:hAnsiTheme="minorHAnsi" w:cstheme="minorHAnsi"/>
          <w:color w:val="231F20"/>
          <w:szCs w:val="20"/>
        </w:rPr>
      </w:pPr>
      <w:r>
        <w:rPr>
          <w:rFonts w:asciiTheme="minorHAnsi" w:hAnsiTheme="minorHAnsi" w:cstheme="minorHAnsi"/>
          <w:color w:val="231F20"/>
          <w:szCs w:val="20"/>
        </w:rPr>
        <w:t>Habilité dans la négociation et sens de la persuasion ;</w:t>
      </w:r>
    </w:p>
    <w:p w:rsidR="00390D63" w:rsidRDefault="00390D63">
      <w:pPr>
        <w:rPr>
          <w:rFonts w:asciiTheme="minorHAnsi" w:hAnsiTheme="minorHAnsi" w:cstheme="minorHAnsi"/>
          <w:color w:val="231F20"/>
          <w:szCs w:val="20"/>
        </w:rPr>
      </w:pPr>
      <w:r>
        <w:rPr>
          <w:rFonts w:asciiTheme="minorHAnsi" w:hAnsiTheme="minorHAnsi" w:cstheme="minorHAnsi"/>
          <w:color w:val="231F20"/>
          <w:szCs w:val="20"/>
        </w:rPr>
        <w:t>Organisation du temps de travail et des déplacements ;</w:t>
      </w:r>
    </w:p>
    <w:p w:rsidR="00390D63" w:rsidRDefault="00390D63">
      <w:pPr>
        <w:rPr>
          <w:rFonts w:asciiTheme="minorHAnsi" w:hAnsiTheme="minorHAnsi" w:cstheme="minorHAnsi"/>
          <w:color w:val="231F20"/>
          <w:szCs w:val="20"/>
        </w:rPr>
      </w:pPr>
      <w:r>
        <w:rPr>
          <w:rFonts w:asciiTheme="minorHAnsi" w:hAnsiTheme="minorHAnsi" w:cstheme="minorHAnsi"/>
          <w:color w:val="231F20"/>
          <w:szCs w:val="20"/>
        </w:rPr>
        <w:t>Résistance aux échecs liés aux modes de démarchage…</w:t>
      </w:r>
    </w:p>
    <w:p w:rsidR="00390D63" w:rsidRDefault="00390D63">
      <w:pPr>
        <w:rPr>
          <w:rFonts w:asciiTheme="minorHAnsi" w:hAnsiTheme="minorHAnsi" w:cstheme="minorHAnsi"/>
          <w:color w:val="231F20"/>
          <w:szCs w:val="20"/>
        </w:rPr>
      </w:pPr>
    </w:p>
    <w:p w:rsidR="00390D63" w:rsidRPr="00390D63" w:rsidRDefault="00390D63" w:rsidP="00390D63">
      <w:pPr>
        <w:shd w:val="clear" w:color="auto" w:fill="70AD47" w:themeFill="accent6"/>
        <w:rPr>
          <w:rFonts w:asciiTheme="minorHAnsi" w:hAnsiTheme="minorHAnsi" w:cstheme="minorHAnsi"/>
          <w:b/>
          <w:bCs/>
          <w:color w:val="FFFFFF" w:themeColor="background1"/>
          <w:szCs w:val="20"/>
        </w:rPr>
      </w:pPr>
      <w:r w:rsidRPr="00390D63">
        <w:rPr>
          <w:rFonts w:asciiTheme="minorHAnsi" w:hAnsiTheme="minorHAnsi" w:cstheme="minorHAnsi"/>
          <w:b/>
          <w:bCs/>
          <w:color w:val="FFFFFF" w:themeColor="background1"/>
          <w:szCs w:val="20"/>
        </w:rPr>
        <w:t>Pour accéder à ce métier</w:t>
      </w:r>
      <w:r>
        <w:rPr>
          <w:rFonts w:asciiTheme="minorHAnsi" w:hAnsiTheme="minorHAnsi" w:cstheme="minorHAnsi"/>
          <w:b/>
          <w:bCs/>
          <w:color w:val="FFFFFF" w:themeColor="background1"/>
          <w:szCs w:val="20"/>
        </w:rPr>
        <w:t> :</w:t>
      </w:r>
    </w:p>
    <w:p w:rsidR="00390D63" w:rsidRDefault="00390D63" w:rsidP="00390D63">
      <w:pPr>
        <w:spacing w:before="120"/>
        <w:rPr>
          <w:rFonts w:asciiTheme="minorHAnsi" w:hAnsiTheme="minorHAnsi" w:cstheme="minorHAnsi"/>
          <w:color w:val="231F20"/>
          <w:szCs w:val="20"/>
        </w:rPr>
      </w:pPr>
      <w:r>
        <w:rPr>
          <w:rFonts w:asciiTheme="minorHAnsi" w:hAnsiTheme="minorHAnsi" w:cstheme="minorHAnsi"/>
          <w:color w:val="231F20"/>
          <w:szCs w:val="20"/>
        </w:rPr>
        <w:t>Bac Pro Vente-Commerce</w:t>
      </w:r>
    </w:p>
    <w:p w:rsidR="00390D63" w:rsidRDefault="00390D63">
      <w:pPr>
        <w:rPr>
          <w:rFonts w:asciiTheme="minorHAnsi" w:hAnsiTheme="minorHAnsi" w:cstheme="minorHAnsi"/>
          <w:color w:val="231F20"/>
          <w:szCs w:val="20"/>
        </w:rPr>
      </w:pPr>
      <w:r>
        <w:rPr>
          <w:rFonts w:asciiTheme="minorHAnsi" w:hAnsiTheme="minorHAnsi" w:cstheme="minorHAnsi"/>
          <w:color w:val="231F20"/>
          <w:szCs w:val="20"/>
        </w:rPr>
        <w:t>Titre de l’EPCRA : Commercial en automobile</w:t>
      </w:r>
    </w:p>
    <w:p w:rsidR="00390D63" w:rsidRDefault="00390D63">
      <w:pPr>
        <w:rPr>
          <w:rFonts w:asciiTheme="minorHAnsi" w:hAnsiTheme="minorHAnsi" w:cstheme="minorHAnsi"/>
          <w:color w:val="231F20"/>
          <w:szCs w:val="20"/>
        </w:rPr>
      </w:pPr>
      <w:r>
        <w:rPr>
          <w:rFonts w:asciiTheme="minorHAnsi" w:hAnsiTheme="minorHAnsi" w:cstheme="minorHAnsi"/>
          <w:color w:val="231F20"/>
          <w:szCs w:val="20"/>
        </w:rPr>
        <w:t>BTS Négociation et Digitalisation de la relation client</w:t>
      </w:r>
    </w:p>
    <w:p w:rsidR="00390D63" w:rsidRDefault="00390D63">
      <w:pPr>
        <w:rPr>
          <w:rFonts w:asciiTheme="minorHAnsi" w:hAnsiTheme="minorHAnsi" w:cstheme="minorHAnsi"/>
          <w:color w:val="231F20"/>
          <w:szCs w:val="20"/>
        </w:rPr>
      </w:pPr>
      <w:r>
        <w:rPr>
          <w:rFonts w:asciiTheme="minorHAnsi" w:hAnsiTheme="minorHAnsi" w:cstheme="minorHAnsi"/>
          <w:color w:val="231F20"/>
          <w:szCs w:val="20"/>
        </w:rPr>
        <w:t>BTS Management Commercial Opérationnel</w:t>
      </w:r>
    </w:p>
    <w:p w:rsidR="00390D63" w:rsidRDefault="00390D63">
      <w:pPr>
        <w:rPr>
          <w:rFonts w:asciiTheme="minorHAnsi" w:hAnsiTheme="minorHAnsi" w:cstheme="minorHAnsi"/>
          <w:color w:val="231F20"/>
          <w:szCs w:val="20"/>
        </w:rPr>
      </w:pPr>
      <w:r>
        <w:rPr>
          <w:rFonts w:asciiTheme="minorHAnsi" w:hAnsiTheme="minorHAnsi" w:cstheme="minorHAnsi"/>
          <w:color w:val="231F20"/>
          <w:szCs w:val="20"/>
        </w:rPr>
        <w:t>Titre de l’ESCRA : Gestion d’unité commerciale spécialisation automobile</w:t>
      </w:r>
    </w:p>
    <w:p w:rsidR="00390D63" w:rsidRDefault="00390D63">
      <w:pPr>
        <w:rPr>
          <w:rFonts w:asciiTheme="minorHAnsi" w:hAnsiTheme="minorHAnsi" w:cstheme="minorHAnsi"/>
          <w:color w:val="231F20"/>
          <w:szCs w:val="20"/>
        </w:rPr>
      </w:pPr>
      <w:r>
        <w:rPr>
          <w:rFonts w:asciiTheme="minorHAnsi" w:hAnsiTheme="minorHAnsi" w:cstheme="minorHAnsi"/>
          <w:color w:val="231F20"/>
          <w:szCs w:val="20"/>
        </w:rPr>
        <w:t>CQP* Vendeur automobile confirmé</w:t>
      </w:r>
    </w:p>
    <w:p w:rsidR="00390D63" w:rsidRDefault="00390D63">
      <w:pPr>
        <w:rPr>
          <w:rFonts w:asciiTheme="minorHAnsi" w:hAnsiTheme="minorHAnsi" w:cstheme="minorHAnsi"/>
          <w:color w:val="231F20"/>
          <w:szCs w:val="20"/>
        </w:rPr>
      </w:pPr>
      <w:r>
        <w:rPr>
          <w:rFonts w:asciiTheme="minorHAnsi" w:hAnsiTheme="minorHAnsi" w:cstheme="minorHAnsi"/>
          <w:color w:val="231F20"/>
          <w:szCs w:val="20"/>
        </w:rPr>
        <w:t>CQP Attaché commercial automobile</w:t>
      </w:r>
    </w:p>
    <w:p w:rsidR="00390D63" w:rsidRPr="00390D63" w:rsidRDefault="00390D63" w:rsidP="00390D63">
      <w:pPr>
        <w:pStyle w:val="Paragraphedeliste"/>
        <w:numPr>
          <w:ilvl w:val="0"/>
          <w:numId w:val="12"/>
        </w:numPr>
        <w:rPr>
          <w:rFonts w:asciiTheme="minorHAnsi" w:hAnsiTheme="minorHAnsi" w:cstheme="minorHAnsi"/>
          <w:color w:val="231F20"/>
          <w:szCs w:val="20"/>
        </w:rPr>
      </w:pPr>
      <w:r w:rsidRPr="00390D63">
        <w:rPr>
          <w:rFonts w:asciiTheme="minorHAnsi" w:hAnsiTheme="minorHAnsi" w:cstheme="minorHAnsi"/>
          <w:color w:val="222222"/>
          <w:shd w:val="clear" w:color="auto" w:fill="FFFFFF"/>
        </w:rPr>
        <w:t>Certificat de Qualification Professionnelle (</w:t>
      </w:r>
      <w:r w:rsidRPr="00390D63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CQP</w:t>
      </w:r>
      <w:r w:rsidRPr="00390D63">
        <w:rPr>
          <w:rFonts w:asciiTheme="minorHAnsi" w:hAnsiTheme="minorHAnsi" w:cstheme="minorHAnsi"/>
          <w:color w:val="222222"/>
          <w:shd w:val="clear" w:color="auto" w:fill="FFFFFF"/>
        </w:rPr>
        <w:t>)</w:t>
      </w:r>
    </w:p>
    <w:p w:rsidR="005110B0" w:rsidRDefault="005110B0">
      <w:pPr>
        <w:rPr>
          <w:rFonts w:asciiTheme="minorHAnsi" w:hAnsiTheme="minorHAnsi" w:cstheme="minorHAnsi"/>
          <w:color w:val="231F20"/>
          <w:szCs w:val="20"/>
        </w:rPr>
      </w:pPr>
    </w:p>
    <w:p w:rsidR="005110B0" w:rsidRDefault="005110B0">
      <w:pPr>
        <w:rPr>
          <w:rFonts w:asciiTheme="minorHAnsi" w:hAnsiTheme="minorHAnsi" w:cstheme="minorHAnsi"/>
          <w:color w:val="231F20"/>
          <w:szCs w:val="20"/>
        </w:rPr>
      </w:pPr>
    </w:p>
    <w:p w:rsidR="00BD7469" w:rsidRDefault="00BD7469" w:rsidP="00A141EC">
      <w:pPr>
        <w:shd w:val="clear" w:color="auto" w:fill="FFFFFF"/>
        <w:ind w:left="1134"/>
        <w:rPr>
          <w:rFonts w:asciiTheme="minorHAnsi" w:hAnsiTheme="minorHAnsi" w:cstheme="minorHAnsi"/>
          <w:color w:val="231F20"/>
          <w:szCs w:val="20"/>
        </w:rPr>
      </w:pPr>
    </w:p>
    <w:p w:rsidR="00BD7469" w:rsidRDefault="00390D63" w:rsidP="00BD62A3">
      <w:pPr>
        <w:pStyle w:val="Paragraphedeliste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b/>
          <w:bCs/>
          <w:color w:val="231F20"/>
          <w:szCs w:val="20"/>
        </w:rPr>
      </w:pPr>
      <w:r>
        <w:rPr>
          <w:rFonts w:asciiTheme="minorHAnsi" w:hAnsiTheme="minorHAnsi" w:cstheme="minorHAnsi"/>
          <w:b/>
          <w:bCs/>
          <w:color w:val="231F20"/>
          <w:szCs w:val="20"/>
        </w:rPr>
        <w:t xml:space="preserve">Recensez puis classez les </w:t>
      </w:r>
      <w:r w:rsidR="004B4C47">
        <w:rPr>
          <w:rFonts w:asciiTheme="minorHAnsi" w:hAnsiTheme="minorHAnsi" w:cstheme="minorHAnsi"/>
          <w:b/>
          <w:bCs/>
          <w:color w:val="231F20"/>
          <w:szCs w:val="20"/>
        </w:rPr>
        <w:t xml:space="preserve">missions propres au poste, les </w:t>
      </w:r>
      <w:r>
        <w:rPr>
          <w:rFonts w:asciiTheme="minorHAnsi" w:hAnsiTheme="minorHAnsi" w:cstheme="minorHAnsi"/>
          <w:b/>
          <w:bCs/>
          <w:color w:val="231F20"/>
          <w:szCs w:val="20"/>
        </w:rPr>
        <w:t>qualifications et les compétences nécessaires pour exercer le métier de vendeur automobile dans le tableau suivant :</w:t>
      </w:r>
    </w:p>
    <w:p w:rsidR="003E5147" w:rsidRDefault="003E5147" w:rsidP="003E5147">
      <w:pPr>
        <w:shd w:val="clear" w:color="auto" w:fill="FFFFFF"/>
        <w:rPr>
          <w:rFonts w:asciiTheme="minorHAnsi" w:hAnsiTheme="minorHAnsi" w:cstheme="minorHAnsi"/>
          <w:b/>
          <w:bCs/>
          <w:color w:val="231F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E5147" w:rsidTr="009728CE">
        <w:tc>
          <w:tcPr>
            <w:tcW w:w="9062" w:type="dxa"/>
            <w:gridSpan w:val="2"/>
          </w:tcPr>
          <w:p w:rsidR="003E5147" w:rsidRDefault="003E5147" w:rsidP="003E5147">
            <w:pPr>
              <w:jc w:val="center"/>
              <w:rPr>
                <w:rFonts w:asciiTheme="minorHAnsi" w:hAnsiTheme="minorHAnsi" w:cstheme="minorHAnsi"/>
                <w:b/>
                <w:bCs/>
                <w:color w:val="231F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Cs w:val="20"/>
              </w:rPr>
              <w:t>Attaché commercial</w:t>
            </w:r>
          </w:p>
        </w:tc>
      </w:tr>
      <w:tr w:rsidR="004B4C47" w:rsidTr="003A444E">
        <w:tc>
          <w:tcPr>
            <w:tcW w:w="9062" w:type="dxa"/>
            <w:gridSpan w:val="2"/>
          </w:tcPr>
          <w:p w:rsidR="004B4C47" w:rsidRDefault="004B4C47" w:rsidP="003E5147">
            <w:pPr>
              <w:jc w:val="center"/>
              <w:rPr>
                <w:rFonts w:asciiTheme="minorHAnsi" w:hAnsiTheme="minorHAnsi" w:cstheme="minorHAnsi"/>
                <w:b/>
                <w:bCs/>
                <w:color w:val="231F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Cs w:val="20"/>
              </w:rPr>
              <w:t>Missions</w:t>
            </w:r>
          </w:p>
        </w:tc>
      </w:tr>
      <w:tr w:rsidR="003E5147" w:rsidTr="003700DB">
        <w:tc>
          <w:tcPr>
            <w:tcW w:w="9062" w:type="dxa"/>
            <w:gridSpan w:val="2"/>
          </w:tcPr>
          <w:p w:rsidR="004B4C47" w:rsidRPr="008A0BA3" w:rsidRDefault="004B4C47" w:rsidP="008A0BA3">
            <w:pPr>
              <w:rPr>
                <w:rFonts w:asciiTheme="minorHAnsi" w:hAnsiTheme="minorHAnsi" w:cstheme="minorHAnsi"/>
                <w:color w:val="231F20"/>
                <w:szCs w:val="20"/>
              </w:rPr>
            </w:pPr>
          </w:p>
          <w:p w:rsidR="008A0BA3" w:rsidRPr="008A0BA3" w:rsidRDefault="008A0BA3" w:rsidP="008A0BA3">
            <w:pPr>
              <w:rPr>
                <w:rFonts w:asciiTheme="minorHAnsi" w:hAnsiTheme="minorHAnsi" w:cstheme="minorHAnsi"/>
                <w:color w:val="231F20"/>
                <w:szCs w:val="20"/>
              </w:rPr>
            </w:pPr>
          </w:p>
          <w:p w:rsidR="008A0BA3" w:rsidRPr="008A0BA3" w:rsidRDefault="008A0BA3" w:rsidP="008A0BA3">
            <w:pPr>
              <w:rPr>
                <w:rFonts w:asciiTheme="minorHAnsi" w:hAnsiTheme="minorHAnsi" w:cstheme="minorHAnsi"/>
                <w:color w:val="231F20"/>
                <w:szCs w:val="20"/>
              </w:rPr>
            </w:pPr>
          </w:p>
          <w:p w:rsidR="008A0BA3" w:rsidRPr="008A0BA3" w:rsidRDefault="008A0BA3" w:rsidP="008A0BA3">
            <w:pPr>
              <w:rPr>
                <w:rFonts w:asciiTheme="minorHAnsi" w:hAnsiTheme="minorHAnsi" w:cstheme="minorHAnsi"/>
                <w:color w:val="231F20"/>
                <w:szCs w:val="20"/>
              </w:rPr>
            </w:pPr>
          </w:p>
          <w:p w:rsidR="008A0BA3" w:rsidRDefault="008A0BA3" w:rsidP="008A0BA3">
            <w:pPr>
              <w:rPr>
                <w:rFonts w:asciiTheme="minorHAnsi" w:hAnsiTheme="minorHAnsi" w:cstheme="minorHAnsi"/>
                <w:b/>
                <w:bCs/>
                <w:color w:val="231F20"/>
                <w:szCs w:val="20"/>
              </w:rPr>
            </w:pPr>
          </w:p>
        </w:tc>
      </w:tr>
      <w:tr w:rsidR="003E5147" w:rsidTr="003E5147">
        <w:tc>
          <w:tcPr>
            <w:tcW w:w="3823" w:type="dxa"/>
          </w:tcPr>
          <w:p w:rsidR="003E5147" w:rsidRDefault="003E5147" w:rsidP="003E5147">
            <w:pPr>
              <w:jc w:val="center"/>
              <w:rPr>
                <w:rFonts w:asciiTheme="minorHAnsi" w:hAnsiTheme="minorHAnsi" w:cstheme="minorHAnsi"/>
                <w:b/>
                <w:bCs/>
                <w:color w:val="231F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Cs w:val="20"/>
              </w:rPr>
              <w:t>Qualifications</w:t>
            </w:r>
          </w:p>
        </w:tc>
        <w:tc>
          <w:tcPr>
            <w:tcW w:w="5239" w:type="dxa"/>
          </w:tcPr>
          <w:p w:rsidR="003E5147" w:rsidRDefault="003E5147" w:rsidP="003E5147">
            <w:pPr>
              <w:jc w:val="center"/>
              <w:rPr>
                <w:rFonts w:asciiTheme="minorHAnsi" w:hAnsiTheme="minorHAnsi" w:cstheme="minorHAnsi"/>
                <w:b/>
                <w:bCs/>
                <w:color w:val="231F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Cs w:val="20"/>
              </w:rPr>
              <w:t>Compétences</w:t>
            </w:r>
          </w:p>
        </w:tc>
      </w:tr>
      <w:tr w:rsidR="003E5147" w:rsidTr="003E5147">
        <w:tc>
          <w:tcPr>
            <w:tcW w:w="3823" w:type="dxa"/>
          </w:tcPr>
          <w:p w:rsidR="003E5147" w:rsidRDefault="003E5147" w:rsidP="003E5147">
            <w:pPr>
              <w:rPr>
                <w:rFonts w:asciiTheme="minorHAnsi" w:hAnsiTheme="minorHAnsi" w:cstheme="minorHAnsi"/>
                <w:b/>
                <w:bCs/>
                <w:color w:val="231F20"/>
                <w:szCs w:val="20"/>
              </w:rPr>
            </w:pPr>
          </w:p>
          <w:p w:rsidR="008A0BA3" w:rsidRDefault="008A0BA3" w:rsidP="003E5147">
            <w:pPr>
              <w:rPr>
                <w:rFonts w:asciiTheme="minorHAnsi" w:hAnsiTheme="minorHAnsi" w:cstheme="minorHAnsi"/>
                <w:b/>
                <w:bCs/>
                <w:color w:val="231F20"/>
                <w:szCs w:val="20"/>
              </w:rPr>
            </w:pPr>
          </w:p>
          <w:p w:rsidR="008A0BA3" w:rsidRDefault="008A0BA3" w:rsidP="003E5147">
            <w:pPr>
              <w:rPr>
                <w:rFonts w:asciiTheme="minorHAnsi" w:hAnsiTheme="minorHAnsi" w:cstheme="minorHAnsi"/>
                <w:b/>
                <w:bCs/>
                <w:color w:val="231F20"/>
                <w:szCs w:val="20"/>
              </w:rPr>
            </w:pPr>
          </w:p>
          <w:p w:rsidR="008A0BA3" w:rsidRDefault="008A0BA3" w:rsidP="003E5147">
            <w:pPr>
              <w:rPr>
                <w:rFonts w:asciiTheme="minorHAnsi" w:hAnsiTheme="minorHAnsi" w:cstheme="minorHAnsi"/>
                <w:b/>
                <w:bCs/>
                <w:color w:val="231F20"/>
                <w:szCs w:val="20"/>
              </w:rPr>
            </w:pPr>
          </w:p>
          <w:p w:rsidR="008A0BA3" w:rsidRDefault="008A0BA3" w:rsidP="003E5147">
            <w:pPr>
              <w:rPr>
                <w:rFonts w:asciiTheme="minorHAnsi" w:hAnsiTheme="minorHAnsi" w:cstheme="minorHAnsi"/>
                <w:b/>
                <w:bCs/>
                <w:color w:val="231F20"/>
                <w:szCs w:val="20"/>
              </w:rPr>
            </w:pPr>
          </w:p>
          <w:p w:rsidR="008A0BA3" w:rsidRDefault="008A0BA3" w:rsidP="003E5147">
            <w:pPr>
              <w:rPr>
                <w:rFonts w:asciiTheme="minorHAnsi" w:hAnsiTheme="minorHAnsi" w:cstheme="minorHAnsi"/>
                <w:b/>
                <w:bCs/>
                <w:color w:val="231F20"/>
                <w:szCs w:val="20"/>
              </w:rPr>
            </w:pPr>
          </w:p>
        </w:tc>
        <w:tc>
          <w:tcPr>
            <w:tcW w:w="5239" w:type="dxa"/>
          </w:tcPr>
          <w:p w:rsidR="004B4C47" w:rsidRPr="003E5147" w:rsidRDefault="004B4C47" w:rsidP="003E5147">
            <w:pPr>
              <w:rPr>
                <w:rFonts w:asciiTheme="minorHAnsi" w:hAnsiTheme="minorHAnsi" w:cstheme="minorHAnsi"/>
                <w:color w:val="231F20"/>
                <w:szCs w:val="20"/>
              </w:rPr>
            </w:pPr>
          </w:p>
        </w:tc>
      </w:tr>
    </w:tbl>
    <w:p w:rsidR="003E5147" w:rsidRPr="003E5147" w:rsidRDefault="003E5147" w:rsidP="003E5147">
      <w:pPr>
        <w:shd w:val="clear" w:color="auto" w:fill="FFFFFF"/>
        <w:rPr>
          <w:rFonts w:asciiTheme="minorHAnsi" w:hAnsiTheme="minorHAnsi" w:cstheme="minorHAnsi"/>
          <w:b/>
          <w:bCs/>
          <w:color w:val="231F20"/>
          <w:szCs w:val="20"/>
        </w:rPr>
      </w:pPr>
    </w:p>
    <w:p w:rsidR="0059629C" w:rsidRDefault="004B4C47" w:rsidP="004B4C47">
      <w:pPr>
        <w:pStyle w:val="Paragraphedeliste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b/>
          <w:bCs/>
          <w:color w:val="231F20"/>
          <w:szCs w:val="20"/>
        </w:rPr>
      </w:pPr>
      <w:r>
        <w:rPr>
          <w:rFonts w:asciiTheme="minorHAnsi" w:hAnsiTheme="minorHAnsi" w:cstheme="minorHAnsi"/>
          <w:b/>
          <w:bCs/>
          <w:color w:val="231F20"/>
          <w:szCs w:val="20"/>
        </w:rPr>
        <w:t>Classez les compétences relevées selon les trois catégories savoir, savoir-faire, savoir-être</w:t>
      </w:r>
    </w:p>
    <w:p w:rsidR="004B4C47" w:rsidRDefault="004B4C47" w:rsidP="004B4C47">
      <w:pPr>
        <w:shd w:val="clear" w:color="auto" w:fill="FFFFFF"/>
        <w:rPr>
          <w:rFonts w:asciiTheme="minorHAnsi" w:hAnsiTheme="minorHAnsi" w:cstheme="minorHAnsi"/>
          <w:b/>
          <w:bCs/>
          <w:color w:val="231F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B4C47" w:rsidTr="00155096">
        <w:tc>
          <w:tcPr>
            <w:tcW w:w="9062" w:type="dxa"/>
            <w:gridSpan w:val="3"/>
          </w:tcPr>
          <w:p w:rsidR="004B4C47" w:rsidRDefault="004B4C47" w:rsidP="004B4C47">
            <w:pPr>
              <w:jc w:val="center"/>
              <w:rPr>
                <w:rFonts w:asciiTheme="minorHAnsi" w:hAnsiTheme="minorHAnsi" w:cstheme="minorHAnsi"/>
                <w:b/>
                <w:bCs/>
                <w:color w:val="231F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Cs w:val="20"/>
              </w:rPr>
              <w:t>Compétences nécessaires pour occuper le poste de vendeur automobile</w:t>
            </w:r>
          </w:p>
        </w:tc>
      </w:tr>
      <w:tr w:rsidR="004B4C47" w:rsidTr="004B4C47">
        <w:tc>
          <w:tcPr>
            <w:tcW w:w="3020" w:type="dxa"/>
          </w:tcPr>
          <w:p w:rsidR="004B4C47" w:rsidRDefault="004B4C47" w:rsidP="004B4C47">
            <w:pPr>
              <w:jc w:val="center"/>
              <w:rPr>
                <w:rFonts w:asciiTheme="minorHAnsi" w:hAnsiTheme="minorHAnsi" w:cstheme="minorHAnsi"/>
                <w:b/>
                <w:bCs/>
                <w:color w:val="231F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Cs w:val="20"/>
              </w:rPr>
              <w:t>Savoir</w:t>
            </w:r>
          </w:p>
        </w:tc>
        <w:tc>
          <w:tcPr>
            <w:tcW w:w="3021" w:type="dxa"/>
          </w:tcPr>
          <w:p w:rsidR="004B4C47" w:rsidRDefault="004B4C47" w:rsidP="004B4C47">
            <w:pPr>
              <w:jc w:val="center"/>
              <w:rPr>
                <w:rFonts w:asciiTheme="minorHAnsi" w:hAnsiTheme="minorHAnsi" w:cstheme="minorHAnsi"/>
                <w:b/>
                <w:bCs/>
                <w:color w:val="231F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Cs w:val="20"/>
              </w:rPr>
              <w:t>Savoir-faire</w:t>
            </w:r>
          </w:p>
        </w:tc>
        <w:tc>
          <w:tcPr>
            <w:tcW w:w="3021" w:type="dxa"/>
          </w:tcPr>
          <w:p w:rsidR="004B4C47" w:rsidRDefault="004B4C47" w:rsidP="004B4C47">
            <w:pPr>
              <w:jc w:val="center"/>
              <w:rPr>
                <w:rFonts w:asciiTheme="minorHAnsi" w:hAnsiTheme="minorHAnsi" w:cstheme="minorHAnsi"/>
                <w:b/>
                <w:bCs/>
                <w:color w:val="231F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Cs w:val="20"/>
              </w:rPr>
              <w:t>Savoir-être</w:t>
            </w:r>
          </w:p>
        </w:tc>
      </w:tr>
      <w:tr w:rsidR="004B4C47" w:rsidTr="004B4C47">
        <w:tc>
          <w:tcPr>
            <w:tcW w:w="3020" w:type="dxa"/>
          </w:tcPr>
          <w:p w:rsidR="004B4C47" w:rsidRDefault="004B4C47" w:rsidP="004B4C47">
            <w:pPr>
              <w:rPr>
                <w:rFonts w:asciiTheme="minorHAnsi" w:hAnsiTheme="minorHAnsi" w:cstheme="minorHAnsi"/>
                <w:b/>
                <w:bCs/>
                <w:color w:val="231F20"/>
                <w:szCs w:val="20"/>
              </w:rPr>
            </w:pPr>
          </w:p>
          <w:p w:rsidR="008A0BA3" w:rsidRDefault="008A0BA3" w:rsidP="004B4C47">
            <w:pPr>
              <w:rPr>
                <w:rFonts w:asciiTheme="minorHAnsi" w:hAnsiTheme="minorHAnsi" w:cstheme="minorHAnsi"/>
                <w:b/>
                <w:bCs/>
                <w:color w:val="231F20"/>
                <w:szCs w:val="20"/>
              </w:rPr>
            </w:pPr>
          </w:p>
          <w:p w:rsidR="008A0BA3" w:rsidRDefault="008A0BA3" w:rsidP="004B4C47">
            <w:pPr>
              <w:rPr>
                <w:rFonts w:asciiTheme="minorHAnsi" w:hAnsiTheme="minorHAnsi" w:cstheme="minorHAnsi"/>
                <w:b/>
                <w:bCs/>
                <w:color w:val="231F20"/>
                <w:szCs w:val="20"/>
              </w:rPr>
            </w:pPr>
          </w:p>
          <w:p w:rsidR="008A0BA3" w:rsidRDefault="008A0BA3" w:rsidP="004B4C47">
            <w:pPr>
              <w:rPr>
                <w:rFonts w:asciiTheme="minorHAnsi" w:hAnsiTheme="minorHAnsi" w:cstheme="minorHAnsi"/>
                <w:b/>
                <w:bCs/>
                <w:color w:val="231F20"/>
                <w:szCs w:val="20"/>
              </w:rPr>
            </w:pPr>
          </w:p>
          <w:p w:rsidR="008A0BA3" w:rsidRDefault="008A0BA3" w:rsidP="004B4C47">
            <w:pPr>
              <w:rPr>
                <w:rFonts w:asciiTheme="minorHAnsi" w:hAnsiTheme="minorHAnsi" w:cstheme="minorHAnsi"/>
                <w:b/>
                <w:bCs/>
                <w:color w:val="231F20"/>
                <w:szCs w:val="20"/>
              </w:rPr>
            </w:pPr>
          </w:p>
          <w:p w:rsidR="008A0BA3" w:rsidRDefault="008A0BA3" w:rsidP="004B4C47">
            <w:pPr>
              <w:rPr>
                <w:rFonts w:asciiTheme="minorHAnsi" w:hAnsiTheme="minorHAnsi" w:cstheme="minorHAnsi"/>
                <w:b/>
                <w:bCs/>
                <w:color w:val="231F20"/>
                <w:szCs w:val="20"/>
              </w:rPr>
            </w:pPr>
          </w:p>
        </w:tc>
        <w:tc>
          <w:tcPr>
            <w:tcW w:w="3021" w:type="dxa"/>
          </w:tcPr>
          <w:p w:rsidR="004B4C47" w:rsidRDefault="004B4C47" w:rsidP="004B4C47">
            <w:pPr>
              <w:rPr>
                <w:rFonts w:asciiTheme="minorHAnsi" w:hAnsiTheme="minorHAnsi" w:cstheme="minorHAnsi"/>
                <w:b/>
                <w:bCs/>
                <w:color w:val="231F20"/>
                <w:szCs w:val="20"/>
              </w:rPr>
            </w:pPr>
          </w:p>
        </w:tc>
        <w:tc>
          <w:tcPr>
            <w:tcW w:w="3021" w:type="dxa"/>
          </w:tcPr>
          <w:p w:rsidR="004B4C47" w:rsidRDefault="004B4C47" w:rsidP="004B4C47">
            <w:pPr>
              <w:rPr>
                <w:rFonts w:asciiTheme="minorHAnsi" w:hAnsiTheme="minorHAnsi" w:cstheme="minorHAnsi"/>
                <w:b/>
                <w:bCs/>
                <w:color w:val="231F20"/>
                <w:szCs w:val="20"/>
              </w:rPr>
            </w:pPr>
          </w:p>
        </w:tc>
      </w:tr>
    </w:tbl>
    <w:p w:rsidR="004B4C47" w:rsidRDefault="004B4C47" w:rsidP="004B4C47">
      <w:pPr>
        <w:shd w:val="clear" w:color="auto" w:fill="FFFFFF"/>
        <w:rPr>
          <w:rFonts w:asciiTheme="minorHAnsi" w:hAnsiTheme="minorHAnsi" w:cstheme="minorHAnsi"/>
          <w:b/>
          <w:bCs/>
          <w:color w:val="231F20"/>
          <w:szCs w:val="20"/>
        </w:rPr>
      </w:pPr>
    </w:p>
    <w:p w:rsidR="004B4C47" w:rsidRPr="004B4C47" w:rsidRDefault="004B4C47" w:rsidP="004B4C47">
      <w:pPr>
        <w:shd w:val="clear" w:color="auto" w:fill="FFFFFF"/>
        <w:rPr>
          <w:rFonts w:asciiTheme="minorHAnsi" w:hAnsiTheme="minorHAnsi" w:cstheme="minorHAnsi"/>
          <w:b/>
          <w:bCs/>
          <w:color w:val="231F20"/>
          <w:szCs w:val="20"/>
        </w:rPr>
      </w:pPr>
    </w:p>
    <w:p w:rsidR="00BD62A3" w:rsidRPr="00BD62A3" w:rsidRDefault="00652630" w:rsidP="00BD62A3">
      <w:pPr>
        <w:pStyle w:val="Question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 résumé, l</w:t>
      </w:r>
      <w:r w:rsidR="00BD62A3" w:rsidRPr="00BD62A3">
        <w:rPr>
          <w:rFonts w:asciiTheme="minorHAnsi" w:hAnsiTheme="minorHAnsi" w:cstheme="minorHAnsi"/>
          <w:sz w:val="20"/>
          <w:szCs w:val="20"/>
        </w:rPr>
        <w:t>orsqu’il centre sa démarche sur la qualification, comment procède le DRH ?</w:t>
      </w:r>
    </w:p>
    <w:p w:rsidR="00DE0626" w:rsidRDefault="00DE0626" w:rsidP="00BD62A3">
      <w:pPr>
        <w:pStyle w:val="Rponse"/>
        <w:rPr>
          <w:rFonts w:asciiTheme="minorHAnsi" w:hAnsiTheme="minorHAnsi" w:cstheme="minorHAnsi"/>
          <w:spacing w:val="-6"/>
          <w:sz w:val="20"/>
          <w:szCs w:val="20"/>
        </w:rPr>
      </w:pPr>
    </w:p>
    <w:p w:rsidR="008A0BA3" w:rsidRDefault="008A0BA3" w:rsidP="00BD62A3">
      <w:pPr>
        <w:pStyle w:val="Rponse"/>
        <w:rPr>
          <w:rFonts w:asciiTheme="minorHAnsi" w:hAnsiTheme="minorHAnsi" w:cstheme="minorHAnsi"/>
          <w:spacing w:val="-6"/>
          <w:sz w:val="20"/>
          <w:szCs w:val="20"/>
        </w:rPr>
      </w:pPr>
    </w:p>
    <w:p w:rsidR="008A0BA3" w:rsidRDefault="008A0BA3" w:rsidP="00BD62A3">
      <w:pPr>
        <w:pStyle w:val="Rponse"/>
        <w:rPr>
          <w:rFonts w:asciiTheme="minorHAnsi" w:hAnsiTheme="minorHAnsi" w:cstheme="minorHAnsi"/>
          <w:spacing w:val="-6"/>
          <w:sz w:val="20"/>
          <w:szCs w:val="20"/>
        </w:rPr>
      </w:pPr>
    </w:p>
    <w:p w:rsidR="00DE0626" w:rsidRDefault="00DE0626" w:rsidP="00BD62A3">
      <w:pPr>
        <w:pStyle w:val="Rponse"/>
        <w:rPr>
          <w:rFonts w:asciiTheme="minorHAnsi" w:hAnsiTheme="minorHAnsi" w:cstheme="minorHAnsi"/>
          <w:spacing w:val="-6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A3A1E9D" wp14:editId="6E08F653">
            <wp:extent cx="5760720" cy="582295"/>
            <wp:effectExtent l="0" t="0" r="0" b="825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626" w:rsidRDefault="00DE0626" w:rsidP="00BD62A3">
      <w:pPr>
        <w:pStyle w:val="Rponse"/>
        <w:rPr>
          <w:rFonts w:asciiTheme="minorHAnsi" w:hAnsiTheme="minorHAnsi" w:cstheme="minorHAnsi"/>
          <w:spacing w:val="-6"/>
          <w:sz w:val="20"/>
          <w:szCs w:val="20"/>
        </w:rPr>
      </w:pPr>
    </w:p>
    <w:p w:rsidR="00DE0626" w:rsidRDefault="00DE0626" w:rsidP="0059629C">
      <w:pPr>
        <w:pStyle w:val="Rponse"/>
        <w:jc w:val="center"/>
        <w:rPr>
          <w:rFonts w:asciiTheme="minorHAnsi" w:hAnsiTheme="minorHAnsi" w:cstheme="minorHAnsi"/>
          <w:spacing w:val="-6"/>
          <w:sz w:val="20"/>
          <w:szCs w:val="20"/>
        </w:rPr>
      </w:pPr>
      <w:r>
        <w:rPr>
          <w:rFonts w:asciiTheme="minorHAnsi" w:hAnsiTheme="minorHAnsi" w:cstheme="minorHAnsi"/>
          <w:noProof/>
          <w:spacing w:val="-6"/>
          <w:sz w:val="20"/>
          <w:szCs w:val="20"/>
        </w:rPr>
        <w:drawing>
          <wp:inline distT="0" distB="0" distL="0" distR="0">
            <wp:extent cx="5172075" cy="6381600"/>
            <wp:effectExtent l="0" t="0" r="0" b="63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272" cy="638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DE8" w:rsidRDefault="009A3DE8" w:rsidP="00BD62A3">
      <w:pPr>
        <w:pStyle w:val="Rponse"/>
        <w:rPr>
          <w:rFonts w:asciiTheme="minorHAnsi" w:hAnsiTheme="minorHAnsi" w:cstheme="minorHAnsi"/>
          <w:spacing w:val="-6"/>
          <w:sz w:val="20"/>
          <w:szCs w:val="20"/>
        </w:rPr>
      </w:pPr>
    </w:p>
    <w:p w:rsidR="00DE0626" w:rsidRPr="006807DC" w:rsidRDefault="00DE0626" w:rsidP="006807DC">
      <w:pPr>
        <w:pStyle w:val="Question"/>
        <w:rPr>
          <w:rFonts w:asciiTheme="minorHAnsi" w:hAnsiTheme="minorHAnsi" w:cstheme="minorHAnsi"/>
          <w:sz w:val="20"/>
          <w:szCs w:val="20"/>
        </w:rPr>
      </w:pPr>
      <w:r w:rsidRPr="006807DC">
        <w:rPr>
          <w:rFonts w:asciiTheme="minorHAnsi" w:hAnsiTheme="minorHAnsi" w:cstheme="minorHAnsi"/>
          <w:sz w:val="20"/>
          <w:szCs w:val="20"/>
        </w:rPr>
        <w:t>Quels points du CV d’</w:t>
      </w:r>
      <w:proofErr w:type="spellStart"/>
      <w:r w:rsidRPr="006807DC">
        <w:rPr>
          <w:rFonts w:asciiTheme="minorHAnsi" w:hAnsiTheme="minorHAnsi" w:cstheme="minorHAnsi"/>
          <w:sz w:val="20"/>
          <w:szCs w:val="20"/>
        </w:rPr>
        <w:t>Azziz</w:t>
      </w:r>
      <w:proofErr w:type="spellEnd"/>
      <w:r w:rsidRPr="006807D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807DC">
        <w:rPr>
          <w:rFonts w:asciiTheme="minorHAnsi" w:hAnsiTheme="minorHAnsi" w:cstheme="minorHAnsi"/>
          <w:sz w:val="20"/>
          <w:szCs w:val="20"/>
        </w:rPr>
        <w:t>Delmonte</w:t>
      </w:r>
      <w:proofErr w:type="spellEnd"/>
      <w:r w:rsidRPr="006807DC">
        <w:rPr>
          <w:rFonts w:asciiTheme="minorHAnsi" w:hAnsiTheme="minorHAnsi" w:cstheme="minorHAnsi"/>
          <w:sz w:val="20"/>
          <w:szCs w:val="20"/>
        </w:rPr>
        <w:t xml:space="preserve"> ont retenu l’attention de Nancy ? Pourquoi ?</w:t>
      </w:r>
    </w:p>
    <w:p w:rsidR="00BD62A3" w:rsidRDefault="00BD62A3" w:rsidP="009A3DE8">
      <w:pPr>
        <w:shd w:val="clear" w:color="auto" w:fill="FFFFFF"/>
        <w:ind w:left="360"/>
        <w:rPr>
          <w:rFonts w:asciiTheme="minorHAnsi" w:hAnsiTheme="minorHAnsi" w:cstheme="minorHAnsi"/>
          <w:color w:val="231F20"/>
          <w:szCs w:val="20"/>
        </w:rPr>
      </w:pPr>
    </w:p>
    <w:p w:rsidR="008A0BA3" w:rsidRDefault="008A0BA3" w:rsidP="009A3DE8">
      <w:pPr>
        <w:shd w:val="clear" w:color="auto" w:fill="FFFFFF"/>
        <w:ind w:left="360"/>
        <w:rPr>
          <w:rFonts w:asciiTheme="minorHAnsi" w:hAnsiTheme="minorHAnsi" w:cstheme="minorHAnsi"/>
          <w:color w:val="231F20"/>
          <w:szCs w:val="20"/>
        </w:rPr>
      </w:pPr>
    </w:p>
    <w:p w:rsidR="008A0BA3" w:rsidRDefault="008A0BA3" w:rsidP="009A3DE8">
      <w:pPr>
        <w:shd w:val="clear" w:color="auto" w:fill="FFFFFF"/>
        <w:ind w:left="360"/>
        <w:rPr>
          <w:rFonts w:asciiTheme="minorHAnsi" w:hAnsiTheme="minorHAnsi" w:cstheme="minorHAnsi"/>
          <w:color w:val="231F20"/>
          <w:szCs w:val="20"/>
        </w:rPr>
      </w:pPr>
    </w:p>
    <w:p w:rsidR="008A0BA3" w:rsidRPr="009A3DE8" w:rsidRDefault="008A0BA3" w:rsidP="009A3DE8">
      <w:pPr>
        <w:shd w:val="clear" w:color="auto" w:fill="FFFFFF"/>
        <w:ind w:left="360"/>
        <w:rPr>
          <w:rFonts w:asciiTheme="minorHAnsi" w:hAnsiTheme="minorHAnsi" w:cstheme="minorHAnsi"/>
          <w:color w:val="231F20"/>
          <w:szCs w:val="20"/>
        </w:rPr>
      </w:pPr>
    </w:p>
    <w:p w:rsidR="00BD7469" w:rsidRDefault="009A3DE8" w:rsidP="00F26102">
      <w:pPr>
        <w:shd w:val="clear" w:color="auto" w:fill="FFFFFF"/>
        <w:rPr>
          <w:rFonts w:asciiTheme="minorHAnsi" w:hAnsiTheme="minorHAnsi" w:cstheme="minorHAnsi"/>
          <w:color w:val="231F20"/>
          <w:szCs w:val="20"/>
        </w:rPr>
      </w:pPr>
      <w:r>
        <w:rPr>
          <w:noProof/>
        </w:rPr>
        <w:lastRenderedPageBreak/>
        <w:drawing>
          <wp:inline distT="0" distB="0" distL="0" distR="0" wp14:anchorId="3E6C63C1" wp14:editId="68DEB411">
            <wp:extent cx="5760720" cy="163893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469" w:rsidRDefault="00BD7469" w:rsidP="00F26102">
      <w:pPr>
        <w:shd w:val="clear" w:color="auto" w:fill="FFFFFF"/>
        <w:rPr>
          <w:rFonts w:asciiTheme="minorHAnsi" w:hAnsiTheme="minorHAnsi" w:cstheme="minorHAnsi"/>
          <w:color w:val="231F20"/>
          <w:szCs w:val="20"/>
        </w:rPr>
      </w:pPr>
    </w:p>
    <w:p w:rsidR="006807DC" w:rsidRPr="00960AEB" w:rsidRDefault="006807DC" w:rsidP="006807DC">
      <w:pPr>
        <w:pStyle w:val="Question"/>
        <w:rPr>
          <w:rFonts w:asciiTheme="minorHAnsi" w:hAnsiTheme="minorHAnsi" w:cstheme="minorHAnsi"/>
          <w:sz w:val="20"/>
          <w:szCs w:val="20"/>
        </w:rPr>
      </w:pPr>
      <w:r w:rsidRPr="00960AEB">
        <w:rPr>
          <w:rFonts w:asciiTheme="minorHAnsi" w:hAnsiTheme="minorHAnsi" w:cstheme="minorHAnsi"/>
          <w:sz w:val="20"/>
          <w:szCs w:val="20"/>
        </w:rPr>
        <w:t xml:space="preserve">Relevez </w:t>
      </w:r>
      <w:r w:rsidR="004B4C47">
        <w:rPr>
          <w:rFonts w:asciiTheme="minorHAnsi" w:hAnsiTheme="minorHAnsi" w:cstheme="minorHAnsi"/>
          <w:sz w:val="20"/>
          <w:szCs w:val="20"/>
        </w:rPr>
        <w:t xml:space="preserve">les qualifications, </w:t>
      </w:r>
      <w:r w:rsidRPr="00960AEB">
        <w:rPr>
          <w:rFonts w:asciiTheme="minorHAnsi" w:hAnsiTheme="minorHAnsi" w:cstheme="minorHAnsi"/>
          <w:sz w:val="20"/>
          <w:szCs w:val="20"/>
        </w:rPr>
        <w:t>les savoirs, savoir-faire, savoir-être</w:t>
      </w:r>
      <w:r w:rsidR="00A141EC">
        <w:rPr>
          <w:rFonts w:asciiTheme="minorHAnsi" w:hAnsiTheme="minorHAnsi" w:cstheme="minorHAnsi"/>
          <w:sz w:val="20"/>
          <w:szCs w:val="20"/>
        </w:rPr>
        <w:t xml:space="preserve"> d’</w:t>
      </w:r>
      <w:proofErr w:type="spellStart"/>
      <w:r w:rsidR="00A141EC">
        <w:rPr>
          <w:rFonts w:asciiTheme="minorHAnsi" w:hAnsiTheme="minorHAnsi" w:cstheme="minorHAnsi"/>
          <w:sz w:val="20"/>
          <w:szCs w:val="20"/>
        </w:rPr>
        <w:t>Azziz</w:t>
      </w:r>
      <w:proofErr w:type="spellEnd"/>
    </w:p>
    <w:p w:rsidR="006807DC" w:rsidRDefault="006807DC" w:rsidP="006807DC">
      <w:pPr>
        <w:pStyle w:val="Rpons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B4C47" w:rsidRPr="00167A90" w:rsidTr="00484897">
        <w:tc>
          <w:tcPr>
            <w:tcW w:w="9062" w:type="dxa"/>
            <w:gridSpan w:val="3"/>
          </w:tcPr>
          <w:p w:rsidR="004B4C47" w:rsidRPr="00167A90" w:rsidRDefault="004B4C47" w:rsidP="006807DC">
            <w:pPr>
              <w:pStyle w:val="Rponse"/>
              <w:jc w:val="center"/>
              <w:rPr>
                <w:sz w:val="20"/>
                <w:szCs w:val="20"/>
              </w:rPr>
            </w:pPr>
            <w:r w:rsidRPr="00167A90">
              <w:rPr>
                <w:sz w:val="20"/>
                <w:szCs w:val="20"/>
              </w:rPr>
              <w:t>Qualifications</w:t>
            </w:r>
          </w:p>
        </w:tc>
      </w:tr>
      <w:tr w:rsidR="004B4C47" w:rsidRPr="00167A90" w:rsidTr="004B004D">
        <w:tc>
          <w:tcPr>
            <w:tcW w:w="9062" w:type="dxa"/>
            <w:gridSpan w:val="3"/>
          </w:tcPr>
          <w:p w:rsidR="004B4C47" w:rsidRDefault="004B4C47" w:rsidP="004B4C47">
            <w:pPr>
              <w:pStyle w:val="Rponse"/>
              <w:jc w:val="left"/>
              <w:rPr>
                <w:sz w:val="20"/>
                <w:szCs w:val="20"/>
              </w:rPr>
            </w:pPr>
          </w:p>
          <w:p w:rsidR="008A0BA3" w:rsidRDefault="008A0BA3" w:rsidP="004B4C47">
            <w:pPr>
              <w:pStyle w:val="Rponse"/>
              <w:jc w:val="left"/>
              <w:rPr>
                <w:sz w:val="20"/>
                <w:szCs w:val="20"/>
              </w:rPr>
            </w:pPr>
          </w:p>
          <w:p w:rsidR="008A0BA3" w:rsidRPr="00167A90" w:rsidRDefault="008A0BA3" w:rsidP="004B4C47">
            <w:pPr>
              <w:pStyle w:val="Rponse"/>
              <w:jc w:val="left"/>
              <w:rPr>
                <w:sz w:val="20"/>
                <w:szCs w:val="20"/>
              </w:rPr>
            </w:pPr>
          </w:p>
        </w:tc>
      </w:tr>
      <w:tr w:rsidR="006807DC" w:rsidRPr="00167A90" w:rsidTr="006807DC">
        <w:tc>
          <w:tcPr>
            <w:tcW w:w="3020" w:type="dxa"/>
          </w:tcPr>
          <w:p w:rsidR="006807DC" w:rsidRPr="00167A90" w:rsidRDefault="006807DC" w:rsidP="006807DC">
            <w:pPr>
              <w:pStyle w:val="Rponse"/>
              <w:jc w:val="center"/>
              <w:rPr>
                <w:sz w:val="20"/>
                <w:szCs w:val="20"/>
              </w:rPr>
            </w:pPr>
            <w:r w:rsidRPr="00167A90">
              <w:rPr>
                <w:sz w:val="20"/>
                <w:szCs w:val="20"/>
              </w:rPr>
              <w:t>Savoirs</w:t>
            </w:r>
          </w:p>
        </w:tc>
        <w:tc>
          <w:tcPr>
            <w:tcW w:w="3021" w:type="dxa"/>
          </w:tcPr>
          <w:p w:rsidR="006807DC" w:rsidRPr="00167A90" w:rsidRDefault="006807DC" w:rsidP="006807DC">
            <w:pPr>
              <w:pStyle w:val="Rponse"/>
              <w:jc w:val="center"/>
              <w:rPr>
                <w:sz w:val="20"/>
                <w:szCs w:val="20"/>
              </w:rPr>
            </w:pPr>
            <w:r w:rsidRPr="00167A90">
              <w:rPr>
                <w:sz w:val="20"/>
                <w:szCs w:val="20"/>
              </w:rPr>
              <w:t>Savoir-faire</w:t>
            </w:r>
          </w:p>
        </w:tc>
        <w:tc>
          <w:tcPr>
            <w:tcW w:w="3021" w:type="dxa"/>
          </w:tcPr>
          <w:p w:rsidR="006807DC" w:rsidRPr="00167A90" w:rsidRDefault="006807DC" w:rsidP="006807DC">
            <w:pPr>
              <w:pStyle w:val="Rponse"/>
              <w:jc w:val="center"/>
              <w:rPr>
                <w:sz w:val="20"/>
                <w:szCs w:val="20"/>
              </w:rPr>
            </w:pPr>
            <w:r w:rsidRPr="00167A90">
              <w:rPr>
                <w:sz w:val="20"/>
                <w:szCs w:val="20"/>
              </w:rPr>
              <w:t>Savoir-être</w:t>
            </w:r>
          </w:p>
        </w:tc>
      </w:tr>
      <w:tr w:rsidR="006807DC" w:rsidRPr="00167A90" w:rsidTr="006807DC">
        <w:tc>
          <w:tcPr>
            <w:tcW w:w="3020" w:type="dxa"/>
          </w:tcPr>
          <w:p w:rsidR="00167A90" w:rsidRDefault="00167A90" w:rsidP="006807DC">
            <w:pPr>
              <w:pStyle w:val="Rponse"/>
              <w:rPr>
                <w:sz w:val="20"/>
                <w:szCs w:val="20"/>
              </w:rPr>
            </w:pPr>
          </w:p>
          <w:p w:rsidR="008A0BA3" w:rsidRDefault="008A0BA3" w:rsidP="006807DC">
            <w:pPr>
              <w:pStyle w:val="Rponse"/>
              <w:rPr>
                <w:sz w:val="20"/>
                <w:szCs w:val="20"/>
              </w:rPr>
            </w:pPr>
          </w:p>
          <w:p w:rsidR="008A0BA3" w:rsidRDefault="008A0BA3" w:rsidP="006807DC">
            <w:pPr>
              <w:pStyle w:val="Rponse"/>
              <w:rPr>
                <w:sz w:val="20"/>
                <w:szCs w:val="20"/>
              </w:rPr>
            </w:pPr>
          </w:p>
          <w:p w:rsidR="008A0BA3" w:rsidRDefault="008A0BA3" w:rsidP="006807DC">
            <w:pPr>
              <w:pStyle w:val="Rponse"/>
              <w:rPr>
                <w:sz w:val="20"/>
                <w:szCs w:val="20"/>
              </w:rPr>
            </w:pPr>
          </w:p>
          <w:p w:rsidR="008A0BA3" w:rsidRDefault="008A0BA3" w:rsidP="006807DC">
            <w:pPr>
              <w:pStyle w:val="Rponse"/>
              <w:rPr>
                <w:sz w:val="20"/>
                <w:szCs w:val="20"/>
              </w:rPr>
            </w:pPr>
          </w:p>
          <w:p w:rsidR="008A0BA3" w:rsidRPr="00167A90" w:rsidRDefault="008A0BA3" w:rsidP="006807DC">
            <w:pPr>
              <w:pStyle w:val="Rponse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167A90" w:rsidRPr="00167A90" w:rsidRDefault="00167A90" w:rsidP="006807DC">
            <w:pPr>
              <w:pStyle w:val="Rponse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167A90" w:rsidRPr="00167A90" w:rsidRDefault="00167A90" w:rsidP="006807DC">
            <w:pPr>
              <w:pStyle w:val="Rponse"/>
              <w:rPr>
                <w:sz w:val="20"/>
                <w:szCs w:val="20"/>
              </w:rPr>
            </w:pPr>
          </w:p>
        </w:tc>
      </w:tr>
    </w:tbl>
    <w:p w:rsidR="006807DC" w:rsidRPr="00167A90" w:rsidRDefault="006807DC" w:rsidP="006807DC">
      <w:pPr>
        <w:pStyle w:val="Rponse"/>
        <w:rPr>
          <w:sz w:val="20"/>
          <w:szCs w:val="20"/>
        </w:rPr>
      </w:pPr>
    </w:p>
    <w:p w:rsidR="00652630" w:rsidRDefault="00652630" w:rsidP="00652630">
      <w:pPr>
        <w:pStyle w:val="Question"/>
        <w:rPr>
          <w:rFonts w:asciiTheme="minorHAnsi" w:hAnsiTheme="minorHAnsi" w:cstheme="minorHAnsi"/>
          <w:sz w:val="20"/>
          <w:szCs w:val="20"/>
        </w:rPr>
      </w:pPr>
      <w:r w:rsidRPr="00652630">
        <w:rPr>
          <w:rFonts w:asciiTheme="minorHAnsi" w:hAnsiTheme="minorHAnsi" w:cstheme="minorHAnsi"/>
          <w:sz w:val="20"/>
          <w:szCs w:val="20"/>
        </w:rPr>
        <w:t xml:space="preserve">D’après vous, </w:t>
      </w:r>
      <w:proofErr w:type="spellStart"/>
      <w:r w:rsidRPr="00652630">
        <w:rPr>
          <w:rFonts w:asciiTheme="minorHAnsi" w:hAnsiTheme="minorHAnsi" w:cstheme="minorHAnsi"/>
          <w:sz w:val="20"/>
          <w:szCs w:val="20"/>
        </w:rPr>
        <w:t>Azziz</w:t>
      </w:r>
      <w:proofErr w:type="spellEnd"/>
      <w:r w:rsidRPr="00652630">
        <w:rPr>
          <w:rFonts w:asciiTheme="minorHAnsi" w:hAnsiTheme="minorHAnsi" w:cstheme="minorHAnsi"/>
          <w:sz w:val="20"/>
          <w:szCs w:val="20"/>
        </w:rPr>
        <w:t xml:space="preserve"> est-il compétent pour le poste d’attaché commercial ?</w:t>
      </w:r>
    </w:p>
    <w:p w:rsidR="008A0BA3" w:rsidRDefault="008A0BA3" w:rsidP="008A0BA3">
      <w:pPr>
        <w:pStyle w:val="Rponse"/>
      </w:pPr>
    </w:p>
    <w:p w:rsidR="008A0BA3" w:rsidRDefault="008A0BA3" w:rsidP="008A0BA3">
      <w:pPr>
        <w:pStyle w:val="Rponse"/>
      </w:pPr>
    </w:p>
    <w:p w:rsidR="008A0BA3" w:rsidRPr="008A0BA3" w:rsidRDefault="008A0BA3" w:rsidP="008A0BA3">
      <w:pPr>
        <w:pStyle w:val="Rponse"/>
      </w:pPr>
    </w:p>
    <w:p w:rsidR="00652630" w:rsidRPr="00652630" w:rsidRDefault="00652630" w:rsidP="00652630">
      <w:pPr>
        <w:pStyle w:val="Question"/>
        <w:rPr>
          <w:rFonts w:asciiTheme="minorHAnsi" w:hAnsiTheme="minorHAnsi" w:cstheme="minorHAnsi"/>
          <w:sz w:val="20"/>
          <w:szCs w:val="20"/>
        </w:rPr>
      </w:pPr>
      <w:r w:rsidRPr="00652630">
        <w:rPr>
          <w:rFonts w:asciiTheme="minorHAnsi" w:hAnsiTheme="minorHAnsi" w:cstheme="minorHAnsi"/>
          <w:sz w:val="20"/>
          <w:szCs w:val="20"/>
        </w:rPr>
        <w:t>En résumé, qu’est-ce que la « démarche compétence » pour un DRH ?</w:t>
      </w:r>
    </w:p>
    <w:p w:rsidR="00BD7469" w:rsidRDefault="00BD7469" w:rsidP="00F26102">
      <w:pPr>
        <w:shd w:val="clear" w:color="auto" w:fill="FFFFFF"/>
        <w:rPr>
          <w:rFonts w:asciiTheme="minorHAnsi" w:hAnsiTheme="minorHAnsi" w:cstheme="minorHAnsi"/>
          <w:color w:val="231F20"/>
          <w:szCs w:val="20"/>
        </w:rPr>
      </w:pPr>
      <w:bookmarkStart w:id="0" w:name="_GoBack"/>
      <w:bookmarkEnd w:id="0"/>
    </w:p>
    <w:p w:rsidR="00BD7469" w:rsidRDefault="00BD7469" w:rsidP="00F26102">
      <w:pPr>
        <w:shd w:val="clear" w:color="auto" w:fill="FFFFFF"/>
        <w:rPr>
          <w:rFonts w:asciiTheme="minorHAnsi" w:hAnsiTheme="minorHAnsi" w:cstheme="minorHAnsi"/>
          <w:color w:val="231F20"/>
          <w:szCs w:val="20"/>
        </w:rPr>
      </w:pPr>
    </w:p>
    <w:p w:rsidR="00B80BF0" w:rsidRDefault="00B80BF0" w:rsidP="00F26102">
      <w:pPr>
        <w:shd w:val="clear" w:color="auto" w:fill="FFFFFF"/>
        <w:rPr>
          <w:rFonts w:asciiTheme="minorHAnsi" w:hAnsiTheme="minorHAnsi" w:cstheme="minorHAnsi"/>
          <w:color w:val="231F20"/>
          <w:szCs w:val="20"/>
        </w:rPr>
      </w:pPr>
    </w:p>
    <w:sectPr w:rsidR="00B80BF0" w:rsidSect="00C17B96">
      <w:footerReference w:type="default" r:id="rId11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624" w:rsidRDefault="00784624" w:rsidP="00EC2F13">
      <w:r>
        <w:separator/>
      </w:r>
    </w:p>
  </w:endnote>
  <w:endnote w:type="continuationSeparator" w:id="0">
    <w:p w:rsidR="00784624" w:rsidRDefault="00784624" w:rsidP="00EC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F13" w:rsidRPr="00EC2F13" w:rsidRDefault="00E279C7" w:rsidP="00EC2F13">
    <w:pPr>
      <w:pStyle w:val="Pieddepage"/>
      <w:pBdr>
        <w:top w:val="single" w:sz="2" w:space="1" w:color="7030A0"/>
      </w:pBdr>
      <w:tabs>
        <w:tab w:val="clear" w:pos="9072"/>
        <w:tab w:val="right" w:pos="9639"/>
      </w:tabs>
      <w:ind w:left="-567" w:right="-567"/>
      <w:rPr>
        <w:sz w:val="18"/>
        <w:szCs w:val="18"/>
      </w:rPr>
    </w:pPr>
    <w:r>
      <w:rPr>
        <w:sz w:val="18"/>
        <w:szCs w:val="18"/>
      </w:rPr>
      <w:t>Application ch</w:t>
    </w:r>
    <w:r w:rsidR="00B80BF0">
      <w:rPr>
        <w:sz w:val="18"/>
        <w:szCs w:val="18"/>
      </w:rPr>
      <w:t>apitre</w:t>
    </w:r>
    <w:r>
      <w:rPr>
        <w:sz w:val="18"/>
        <w:szCs w:val="18"/>
      </w:rPr>
      <w:t xml:space="preserve"> 5A</w:t>
    </w:r>
    <w:r w:rsidR="00EC2F13" w:rsidRPr="00EC2F13">
      <w:rPr>
        <w:sz w:val="18"/>
        <w:szCs w:val="18"/>
      </w:rPr>
      <w:tab/>
    </w:r>
    <w:r>
      <w:rPr>
        <w:sz w:val="18"/>
        <w:szCs w:val="18"/>
      </w:rPr>
      <w:tab/>
    </w:r>
    <w:r w:rsidR="00EC2F13" w:rsidRPr="00EC2F13">
      <w:rPr>
        <w:sz w:val="18"/>
        <w:szCs w:val="18"/>
      </w:rPr>
      <w:fldChar w:fldCharType="begin"/>
    </w:r>
    <w:r w:rsidR="00EC2F13" w:rsidRPr="00EC2F13">
      <w:rPr>
        <w:sz w:val="18"/>
        <w:szCs w:val="18"/>
      </w:rPr>
      <w:instrText>PAGE   \* MERGEFORMAT</w:instrText>
    </w:r>
    <w:r w:rsidR="00EC2F13" w:rsidRPr="00EC2F13">
      <w:rPr>
        <w:sz w:val="18"/>
        <w:szCs w:val="18"/>
      </w:rPr>
      <w:fldChar w:fldCharType="separate"/>
    </w:r>
    <w:r w:rsidR="007A4BC2">
      <w:rPr>
        <w:noProof/>
        <w:sz w:val="18"/>
        <w:szCs w:val="18"/>
      </w:rPr>
      <w:t>1</w:t>
    </w:r>
    <w:r w:rsidR="00EC2F13" w:rsidRPr="00EC2F1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624" w:rsidRDefault="00784624" w:rsidP="00EC2F13">
      <w:r>
        <w:separator/>
      </w:r>
    </w:p>
  </w:footnote>
  <w:footnote w:type="continuationSeparator" w:id="0">
    <w:p w:rsidR="00784624" w:rsidRDefault="00784624" w:rsidP="00EC2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1.25pt;height:11.25pt" o:bullet="t">
        <v:imagedata r:id="rId1" o:title="clip_image001"/>
      </v:shape>
    </w:pict>
  </w:numPicBullet>
  <w:abstractNum w:abstractNumId="0" w15:restartNumberingAfterBreak="0">
    <w:nsid w:val="21310995"/>
    <w:multiLevelType w:val="hybridMultilevel"/>
    <w:tmpl w:val="6A9ED1BC"/>
    <w:lvl w:ilvl="0" w:tplc="6CF0935A">
      <w:start w:val="4"/>
      <w:numFmt w:val="decimal"/>
      <w:pStyle w:val="Question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410E7"/>
    <w:multiLevelType w:val="hybridMultilevel"/>
    <w:tmpl w:val="C26C1C7E"/>
    <w:lvl w:ilvl="0" w:tplc="95E28F1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B7B2A"/>
    <w:multiLevelType w:val="hybridMultilevel"/>
    <w:tmpl w:val="A006A342"/>
    <w:lvl w:ilvl="0" w:tplc="34702AE2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  <w:color w:val="2222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94D3F"/>
    <w:multiLevelType w:val="hybridMultilevel"/>
    <w:tmpl w:val="6CF8D4AA"/>
    <w:lvl w:ilvl="0" w:tplc="23ACD02A">
      <w:start w:val="1"/>
      <w:numFmt w:val="bullet"/>
      <w:pStyle w:val="Rponselistepuces"/>
      <w:lvlText w:val=""/>
      <w:lvlJc w:val="left"/>
      <w:pPr>
        <w:tabs>
          <w:tab w:val="num" w:pos="567"/>
        </w:tabs>
        <w:ind w:left="284" w:firstLine="0"/>
      </w:pPr>
      <w:rPr>
        <w:rFonts w:ascii="Symbol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E20E9"/>
    <w:multiLevelType w:val="hybridMultilevel"/>
    <w:tmpl w:val="636CC6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84EE0"/>
    <w:multiLevelType w:val="hybridMultilevel"/>
    <w:tmpl w:val="FE0EF262"/>
    <w:lvl w:ilvl="0" w:tplc="850CB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0476DC3"/>
    <w:multiLevelType w:val="hybridMultilevel"/>
    <w:tmpl w:val="FE48AC54"/>
    <w:lvl w:ilvl="0" w:tplc="AC887ADE">
      <w:start w:val="1"/>
      <w:numFmt w:val="bullet"/>
      <w:pStyle w:val="Sansinterligne"/>
      <w:lvlText w:val=""/>
      <w:lvlJc w:val="left"/>
      <w:pPr>
        <w:ind w:left="1004" w:hanging="360"/>
      </w:pPr>
      <w:rPr>
        <w:rFonts w:ascii="Symbol" w:hAnsi="Symbol" w:hint="default"/>
        <w:color w:val="E36C0A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E40FAB"/>
    <w:multiLevelType w:val="hybridMultilevel"/>
    <w:tmpl w:val="DBE8102A"/>
    <w:lvl w:ilvl="0" w:tplc="56C09962">
      <w:start w:val="1"/>
      <w:numFmt w:val="bullet"/>
      <w:pStyle w:val="listegrandespuces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E72801"/>
    <w:multiLevelType w:val="hybridMultilevel"/>
    <w:tmpl w:val="49EE814E"/>
    <w:lvl w:ilvl="0" w:tplc="F1D872DA">
      <w:start w:val="1"/>
      <w:numFmt w:val="bullet"/>
      <w:pStyle w:val="Rponseliste-tirets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3546A"/>
    <w:multiLevelType w:val="hybridMultilevel"/>
    <w:tmpl w:val="6BA297E4"/>
    <w:lvl w:ilvl="0" w:tplc="8D7EAA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2222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02"/>
    <w:rsid w:val="00024C12"/>
    <w:rsid w:val="00080A75"/>
    <w:rsid w:val="000E4C57"/>
    <w:rsid w:val="0016231E"/>
    <w:rsid w:val="00167A90"/>
    <w:rsid w:val="00193927"/>
    <w:rsid w:val="001C4751"/>
    <w:rsid w:val="001F500F"/>
    <w:rsid w:val="001F60D9"/>
    <w:rsid w:val="002D0F01"/>
    <w:rsid w:val="00390D63"/>
    <w:rsid w:val="003C2977"/>
    <w:rsid w:val="003E5147"/>
    <w:rsid w:val="00417D77"/>
    <w:rsid w:val="004A6033"/>
    <w:rsid w:val="004B4365"/>
    <w:rsid w:val="004B4C47"/>
    <w:rsid w:val="00507A44"/>
    <w:rsid w:val="005110B0"/>
    <w:rsid w:val="00535333"/>
    <w:rsid w:val="0054038D"/>
    <w:rsid w:val="0059629C"/>
    <w:rsid w:val="005A2E81"/>
    <w:rsid w:val="005E1095"/>
    <w:rsid w:val="00652630"/>
    <w:rsid w:val="006807DC"/>
    <w:rsid w:val="00784624"/>
    <w:rsid w:val="007A4BC2"/>
    <w:rsid w:val="0082056B"/>
    <w:rsid w:val="008A0BA3"/>
    <w:rsid w:val="008E3548"/>
    <w:rsid w:val="00902604"/>
    <w:rsid w:val="00950C47"/>
    <w:rsid w:val="00960AEB"/>
    <w:rsid w:val="009974FB"/>
    <w:rsid w:val="009A3DE8"/>
    <w:rsid w:val="00A02640"/>
    <w:rsid w:val="00A141EC"/>
    <w:rsid w:val="00A34942"/>
    <w:rsid w:val="00A5237D"/>
    <w:rsid w:val="00B00E5B"/>
    <w:rsid w:val="00B80BF0"/>
    <w:rsid w:val="00BD62A3"/>
    <w:rsid w:val="00BD7469"/>
    <w:rsid w:val="00BE64B3"/>
    <w:rsid w:val="00C17B96"/>
    <w:rsid w:val="00C24091"/>
    <w:rsid w:val="00C439B3"/>
    <w:rsid w:val="00CA01F1"/>
    <w:rsid w:val="00CA1EC6"/>
    <w:rsid w:val="00CB7EA2"/>
    <w:rsid w:val="00D25CF5"/>
    <w:rsid w:val="00DE0626"/>
    <w:rsid w:val="00E27042"/>
    <w:rsid w:val="00E279C7"/>
    <w:rsid w:val="00E42FB0"/>
    <w:rsid w:val="00EA6A6C"/>
    <w:rsid w:val="00EC2F13"/>
    <w:rsid w:val="00EE4DFC"/>
    <w:rsid w:val="00F26102"/>
    <w:rsid w:val="00F4037B"/>
    <w:rsid w:val="00F5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7335E"/>
  <w15:chartTrackingRefBased/>
  <w15:docId w15:val="{761675CF-949C-48A1-8DF6-896D7C1C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365"/>
    <w:rPr>
      <w:szCs w:val="22"/>
    </w:rPr>
  </w:style>
  <w:style w:type="paragraph" w:styleId="Titre1">
    <w:name w:val="heading 1"/>
    <w:basedOn w:val="Normal"/>
    <w:next w:val="Normal"/>
    <w:link w:val="Titre1Car1"/>
    <w:uiPriority w:val="9"/>
    <w:qFormat/>
    <w:rsid w:val="003C2977"/>
    <w:pPr>
      <w:outlineLvl w:val="0"/>
    </w:pPr>
    <w:rPr>
      <w:rFonts w:eastAsia="Calibri" w:cs="Calibri"/>
      <w:b/>
      <w:caps/>
      <w:color w:val="7030A0"/>
      <w:sz w:val="24"/>
      <w:szCs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D25CF5"/>
    <w:pPr>
      <w:keepNext/>
      <w:keepLines/>
      <w:spacing w:before="200"/>
      <w:ind w:left="284"/>
      <w:outlineLvl w:val="1"/>
    </w:pPr>
    <w:rPr>
      <w:rFonts w:cs="Calibri"/>
      <w:b/>
      <w:bCs/>
      <w:color w:val="F79646"/>
      <w:sz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D25CF5"/>
    <w:pPr>
      <w:keepNext/>
      <w:keepLines/>
      <w:spacing w:before="200"/>
      <w:ind w:left="567"/>
      <w:outlineLvl w:val="2"/>
    </w:pPr>
    <w:rPr>
      <w:rFonts w:cs="Calibri"/>
      <w:b/>
      <w:bCs/>
      <w:color w:val="CE1C68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623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6231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uiPriority w:val="9"/>
    <w:rsid w:val="00A5237D"/>
    <w:rPr>
      <w:rFonts w:ascii="Cambria" w:eastAsia="Times New Roman" w:hAnsi="Cambria" w:cs="Times New Roman"/>
      <w:b/>
      <w:bCs/>
      <w:color w:val="A95006"/>
      <w:sz w:val="28"/>
      <w:szCs w:val="28"/>
    </w:rPr>
  </w:style>
  <w:style w:type="character" w:customStyle="1" w:styleId="Titre2Car">
    <w:name w:val="Titre 2 Car"/>
    <w:link w:val="Titre2"/>
    <w:uiPriority w:val="9"/>
    <w:rsid w:val="00D25CF5"/>
    <w:rPr>
      <w:rFonts w:cs="Calibri"/>
      <w:b/>
      <w:bCs/>
      <w:color w:val="F79646"/>
      <w:sz w:val="22"/>
      <w:szCs w:val="22"/>
      <w:lang w:eastAsia="en-US"/>
    </w:rPr>
  </w:style>
  <w:style w:type="character" w:customStyle="1" w:styleId="Titre3Car">
    <w:name w:val="Titre 3 Car"/>
    <w:link w:val="Titre3"/>
    <w:uiPriority w:val="9"/>
    <w:rsid w:val="00D25CF5"/>
    <w:rPr>
      <w:rFonts w:cs="Calibri"/>
      <w:b/>
      <w:bCs/>
      <w:color w:val="CE1C68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535333"/>
    <w:pPr>
      <w:pBdr>
        <w:top w:val="single" w:sz="2" w:space="1" w:color="D99594"/>
        <w:bottom w:val="single" w:sz="18" w:space="4" w:color="FFC000"/>
      </w:pBdr>
      <w:shd w:val="clear" w:color="auto" w:fill="E5DFEC"/>
      <w:spacing w:after="300"/>
      <w:contextualSpacing/>
      <w:jc w:val="right"/>
    </w:pPr>
    <w:rPr>
      <w:rFonts w:cs="Calibri"/>
      <w:b/>
      <w:caps/>
      <w:color w:val="7030A0"/>
      <w:kern w:val="28"/>
      <w:sz w:val="28"/>
      <w:szCs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Car">
    <w:name w:val="Titre Car"/>
    <w:link w:val="Titre"/>
    <w:uiPriority w:val="10"/>
    <w:rsid w:val="00535333"/>
    <w:rPr>
      <w:rFonts w:cs="Calibri"/>
      <w:b/>
      <w:caps/>
      <w:color w:val="7030A0"/>
      <w:kern w:val="28"/>
      <w:sz w:val="28"/>
      <w:szCs w:val="28"/>
      <w:shd w:val="clear" w:color="auto" w:fill="E5DFEC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25CF5"/>
    <w:rPr>
      <w:iCs/>
      <w:szCs w:val="24"/>
      <w:u w:val="double" w:color="CE1C68"/>
      <w:lang w:eastAsia="en-US"/>
    </w:rPr>
  </w:style>
  <w:style w:type="character" w:customStyle="1" w:styleId="Sous-titreCar">
    <w:name w:val="Sous-titre Car"/>
    <w:link w:val="Sous-titre"/>
    <w:uiPriority w:val="11"/>
    <w:rsid w:val="00D25CF5"/>
    <w:rPr>
      <w:iCs/>
      <w:szCs w:val="24"/>
      <w:u w:val="double" w:color="CE1C68"/>
      <w:lang w:eastAsia="en-US"/>
    </w:rPr>
  </w:style>
  <w:style w:type="paragraph" w:styleId="Sansinterligne">
    <w:name w:val="No Spacing"/>
    <w:aliases w:val="liste puces simples"/>
    <w:basedOn w:val="Normal"/>
    <w:uiPriority w:val="1"/>
    <w:qFormat/>
    <w:rsid w:val="00A5237D"/>
    <w:pPr>
      <w:numPr>
        <w:numId w:val="1"/>
      </w:numPr>
    </w:pPr>
    <w:rPr>
      <w:rFonts w:eastAsia="Calibri"/>
      <w:lang w:eastAsia="en-US"/>
    </w:rPr>
  </w:style>
  <w:style w:type="character" w:customStyle="1" w:styleId="listegrandespucesCar">
    <w:name w:val="liste grandes puces Car"/>
    <w:link w:val="listegrandespuces"/>
    <w:rsid w:val="00A5237D"/>
    <w:rPr>
      <w:rFonts w:ascii="Calibri" w:eastAsia="Calibri" w:hAnsi="Calibri" w:cs="Calibri"/>
      <w:lang w:eastAsia="en-US"/>
    </w:rPr>
  </w:style>
  <w:style w:type="paragraph" w:customStyle="1" w:styleId="listegrandespuces">
    <w:name w:val="liste grandes puces"/>
    <w:basedOn w:val="Normal"/>
    <w:link w:val="listegrandespucesCar"/>
    <w:rsid w:val="00A5237D"/>
    <w:pPr>
      <w:numPr>
        <w:numId w:val="2"/>
      </w:numPr>
      <w:spacing w:after="120"/>
      <w:ind w:left="714" w:hanging="357"/>
    </w:pPr>
    <w:rPr>
      <w:rFonts w:eastAsia="Calibri" w:cs="Calibri"/>
      <w:lang w:eastAsia="en-US"/>
    </w:rPr>
  </w:style>
  <w:style w:type="character" w:styleId="Titredulivre">
    <w:name w:val="Book Title"/>
    <w:uiPriority w:val="33"/>
    <w:qFormat/>
    <w:rsid w:val="00A5237D"/>
    <w:rPr>
      <w:bCs/>
      <w:caps/>
      <w:sz w:val="28"/>
    </w:rPr>
  </w:style>
  <w:style w:type="character" w:customStyle="1" w:styleId="Titre1Car1">
    <w:name w:val="Titre 1 Car1"/>
    <w:link w:val="Titre1"/>
    <w:uiPriority w:val="9"/>
    <w:rsid w:val="003C2977"/>
    <w:rPr>
      <w:rFonts w:eastAsia="Calibri" w:cs="Calibri"/>
      <w:b/>
      <w:caps/>
      <w:color w:val="7030A0"/>
      <w:sz w:val="24"/>
      <w:szCs w:val="24"/>
      <w:lang w:eastAsia="en-US"/>
    </w:rPr>
  </w:style>
  <w:style w:type="paragraph" w:customStyle="1" w:styleId="grandespuces">
    <w:name w:val="grandes puces"/>
    <w:basedOn w:val="listegrandespuces"/>
    <w:link w:val="grandespucesCar"/>
    <w:qFormat/>
    <w:rsid w:val="00EC2F13"/>
  </w:style>
  <w:style w:type="paragraph" w:styleId="En-tte">
    <w:name w:val="header"/>
    <w:basedOn w:val="Normal"/>
    <w:link w:val="En-tteCar"/>
    <w:uiPriority w:val="99"/>
    <w:unhideWhenUsed/>
    <w:rsid w:val="00EC2F13"/>
    <w:pPr>
      <w:tabs>
        <w:tab w:val="center" w:pos="4536"/>
        <w:tab w:val="right" w:pos="9072"/>
      </w:tabs>
    </w:pPr>
  </w:style>
  <w:style w:type="character" w:customStyle="1" w:styleId="grandespucesCar">
    <w:name w:val="grandes puces Car"/>
    <w:link w:val="grandespuces"/>
    <w:rsid w:val="00EC2F13"/>
    <w:rPr>
      <w:rFonts w:ascii="Calibri" w:eastAsia="Calibri" w:hAnsi="Calibri" w:cs="Calibri"/>
      <w:sz w:val="22"/>
      <w:szCs w:val="22"/>
      <w:lang w:eastAsia="en-US"/>
    </w:rPr>
  </w:style>
  <w:style w:type="character" w:customStyle="1" w:styleId="En-tteCar">
    <w:name w:val="En-tête Car"/>
    <w:link w:val="En-tte"/>
    <w:uiPriority w:val="99"/>
    <w:rsid w:val="00EC2F13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EC2F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C2F13"/>
    <w:rPr>
      <w:sz w:val="22"/>
      <w:szCs w:val="22"/>
    </w:rPr>
  </w:style>
  <w:style w:type="paragraph" w:customStyle="1" w:styleId="C289308D74E2492DA70DEFAE9D5EDFC8">
    <w:name w:val="C289308D74E2492DA70DEFAE9D5EDFC8"/>
    <w:rsid w:val="00EC2F13"/>
    <w:pPr>
      <w:spacing w:after="200" w:line="276" w:lineRule="auto"/>
    </w:pPr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2F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C2F13"/>
    <w:rPr>
      <w:rFonts w:ascii="Tahoma" w:hAnsi="Tahoma" w:cs="Tahoma"/>
      <w:sz w:val="16"/>
      <w:szCs w:val="16"/>
    </w:rPr>
  </w:style>
  <w:style w:type="character" w:customStyle="1" w:styleId="Titre4Car">
    <w:name w:val="Titre 4 Car"/>
    <w:link w:val="Titre4"/>
    <w:uiPriority w:val="9"/>
    <w:semiHidden/>
    <w:rsid w:val="0016231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extecours">
    <w:name w:val="Texte_cours"/>
    <w:basedOn w:val="Normal"/>
    <w:rsid w:val="0016231E"/>
    <w:pPr>
      <w:spacing w:after="80"/>
      <w:jc w:val="both"/>
    </w:pPr>
    <w:rPr>
      <w:rFonts w:ascii="Times New Roman" w:hAnsi="Times New Roman"/>
      <w:sz w:val="22"/>
    </w:rPr>
  </w:style>
  <w:style w:type="paragraph" w:customStyle="1" w:styleId="Textetableau">
    <w:name w:val="Texte tableau"/>
    <w:basedOn w:val="Normal"/>
    <w:rsid w:val="0016231E"/>
    <w:pPr>
      <w:spacing w:before="40" w:after="40"/>
    </w:pPr>
    <w:rPr>
      <w:rFonts w:ascii="Arial" w:hAnsi="Arial"/>
    </w:rPr>
  </w:style>
  <w:style w:type="paragraph" w:customStyle="1" w:styleId="titrerubrique">
    <w:name w:val="titre rubrique"/>
    <w:basedOn w:val="Titre5"/>
    <w:rsid w:val="0016231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240"/>
      <w:ind w:left="113" w:right="113"/>
    </w:pPr>
    <w:rPr>
      <w:rFonts w:ascii="Times New Roman" w:hAnsi="Times New Roman"/>
      <w:i w:val="0"/>
      <w:iCs w:val="0"/>
      <w:sz w:val="32"/>
      <w:szCs w:val="32"/>
    </w:rPr>
  </w:style>
  <w:style w:type="paragraph" w:customStyle="1" w:styleId="Rponselistepuces">
    <w:name w:val="Réponse_liste_puces"/>
    <w:rsid w:val="0016231E"/>
    <w:pPr>
      <w:numPr>
        <w:numId w:val="3"/>
      </w:numPr>
      <w:jc w:val="both"/>
    </w:pPr>
    <w:rPr>
      <w:rFonts w:ascii="Times New Roman" w:hAnsi="Times New Roman"/>
      <w:sz w:val="22"/>
      <w:szCs w:val="22"/>
    </w:rPr>
  </w:style>
  <w:style w:type="paragraph" w:customStyle="1" w:styleId="Rponseliste-tirets">
    <w:name w:val="Réponse_liste-tirets"/>
    <w:basedOn w:val="Normal"/>
    <w:rsid w:val="0016231E"/>
    <w:pPr>
      <w:numPr>
        <w:numId w:val="4"/>
      </w:numPr>
      <w:jc w:val="both"/>
    </w:pPr>
    <w:rPr>
      <w:rFonts w:ascii="Times New Roman" w:hAnsi="Times New Roman"/>
      <w:sz w:val="22"/>
    </w:rPr>
  </w:style>
  <w:style w:type="paragraph" w:customStyle="1" w:styleId="Tableautetieres">
    <w:name w:val="Tableau_tetieres"/>
    <w:basedOn w:val="Normal"/>
    <w:rsid w:val="0016231E"/>
    <w:pPr>
      <w:spacing w:before="40" w:after="40"/>
      <w:jc w:val="center"/>
    </w:pPr>
    <w:rPr>
      <w:rFonts w:ascii="Arial" w:hAnsi="Arial" w:cs="Arial"/>
      <w:b/>
      <w:noProof/>
    </w:rPr>
  </w:style>
  <w:style w:type="character" w:customStyle="1" w:styleId="Titre5Car">
    <w:name w:val="Titre 5 Car"/>
    <w:link w:val="Titre5"/>
    <w:uiPriority w:val="9"/>
    <w:semiHidden/>
    <w:rsid w:val="0016231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fbc">
    <w:name w:val="ffbc"/>
    <w:rsid w:val="00F26102"/>
  </w:style>
  <w:style w:type="character" w:customStyle="1" w:styleId="ffbd">
    <w:name w:val="ffbd"/>
    <w:rsid w:val="00F26102"/>
  </w:style>
  <w:style w:type="character" w:customStyle="1" w:styleId="ffbb">
    <w:name w:val="ffbb"/>
    <w:rsid w:val="00F26102"/>
  </w:style>
  <w:style w:type="character" w:customStyle="1" w:styleId="ls0">
    <w:name w:val="ls0"/>
    <w:rsid w:val="00F26102"/>
  </w:style>
  <w:style w:type="table" w:styleId="Grilledutableau">
    <w:name w:val="Table Grid"/>
    <w:basedOn w:val="TableauNormal"/>
    <w:uiPriority w:val="59"/>
    <w:rsid w:val="001C4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C4751"/>
    <w:pPr>
      <w:ind w:left="720"/>
      <w:contextualSpacing/>
    </w:pPr>
  </w:style>
  <w:style w:type="character" w:customStyle="1" w:styleId="RponseCar">
    <w:name w:val="Réponse Car"/>
    <w:basedOn w:val="Policepardfaut"/>
    <w:link w:val="Rponse"/>
    <w:locked/>
    <w:rsid w:val="00BD62A3"/>
    <w:rPr>
      <w:sz w:val="22"/>
      <w:szCs w:val="22"/>
    </w:rPr>
  </w:style>
  <w:style w:type="paragraph" w:customStyle="1" w:styleId="Rponse">
    <w:name w:val="Réponse"/>
    <w:basedOn w:val="Normal"/>
    <w:link w:val="RponseCar"/>
    <w:rsid w:val="00BD62A3"/>
    <w:pPr>
      <w:jc w:val="both"/>
    </w:pPr>
    <w:rPr>
      <w:sz w:val="22"/>
    </w:rPr>
  </w:style>
  <w:style w:type="paragraph" w:customStyle="1" w:styleId="Question">
    <w:name w:val="Question"/>
    <w:next w:val="Rponse"/>
    <w:rsid w:val="00BD62A3"/>
    <w:pPr>
      <w:numPr>
        <w:numId w:val="8"/>
      </w:numPr>
      <w:spacing w:before="160" w:after="40"/>
    </w:pPr>
    <w:rPr>
      <w:rFonts w:ascii="Times New Roman" w:hAnsi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1268">
          <w:marLeft w:val="0"/>
          <w:marRight w:val="0"/>
          <w:marTop w:val="0"/>
          <w:marBottom w:val="0"/>
          <w:divBdr>
            <w:top w:val="single" w:sz="18" w:space="0" w:color="11627D"/>
            <w:left w:val="single" w:sz="18" w:space="0" w:color="11627D"/>
            <w:bottom w:val="single" w:sz="18" w:space="0" w:color="11627D"/>
            <w:right w:val="single" w:sz="18" w:space="0" w:color="11627D"/>
          </w:divBdr>
          <w:divsChild>
            <w:div w:id="8288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53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41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52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68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23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95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66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48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30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35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43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5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7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32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01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80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0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89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77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99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71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05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1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29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30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6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62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19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9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7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94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18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63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60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18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4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89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3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04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19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1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1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62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49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92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87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9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83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4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39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1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04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4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0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4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55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ie\Documents\Mod&#232;les%20Office%20personnalis&#233;s\mod&#232;le%20ges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gestion</Template>
  <TotalTime>242</TotalTime>
  <Pages>4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cp:lastModifiedBy>sylvie derouin</cp:lastModifiedBy>
  <cp:revision>12</cp:revision>
  <dcterms:created xsi:type="dcterms:W3CDTF">2019-10-31T16:09:00Z</dcterms:created>
  <dcterms:modified xsi:type="dcterms:W3CDTF">2019-12-21T16:13:00Z</dcterms:modified>
</cp:coreProperties>
</file>